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67" w:rsidRDefault="00C64767" w:rsidP="00B3784F">
      <w:pPr>
        <w:ind w:firstLineChars="900" w:firstLine="1890"/>
        <w:rPr>
          <w:rFonts w:hint="eastAsia"/>
        </w:rPr>
      </w:pPr>
      <w:bookmarkStart w:id="0" w:name="_GoBack"/>
      <w:bookmarkEnd w:id="0"/>
    </w:p>
    <w:p w:rsidR="00531D74" w:rsidRDefault="00231340" w:rsidP="00B3784F">
      <w:pPr>
        <w:ind w:firstLineChars="900" w:firstLine="1890"/>
        <w:rPr>
          <w:rFonts w:hint="eastAsia"/>
        </w:rPr>
      </w:pPr>
      <w:r>
        <w:t xml:space="preserve">　　　　　惑星集結</w:t>
      </w:r>
      <w:r w:rsidR="0069433F">
        <w:rPr>
          <w:rFonts w:hint="eastAsia"/>
        </w:rPr>
        <w:t>（過去から未来）</w:t>
      </w:r>
    </w:p>
    <w:p w:rsidR="00231340" w:rsidRDefault="00231340" w:rsidP="00B3784F">
      <w:pPr>
        <w:ind w:firstLineChars="1000" w:firstLine="2100"/>
        <w:rPr>
          <w:rFonts w:hint="eastAsia"/>
        </w:rPr>
      </w:pPr>
      <w:r>
        <w:rPr>
          <w:rFonts w:hint="eastAsia"/>
        </w:rPr>
        <w:t xml:space="preserve">　　　　　　　　　</w:t>
      </w:r>
      <w:r w:rsidR="00920812">
        <w:rPr>
          <w:rFonts w:hint="eastAsia"/>
        </w:rPr>
        <w:t xml:space="preserve">                 2015/10/1</w:t>
      </w:r>
      <w:r w:rsidR="000802FD">
        <w:rPr>
          <w:rFonts w:hint="eastAsia"/>
        </w:rPr>
        <w:t xml:space="preserve">　井上圭典</w:t>
      </w:r>
    </w:p>
    <w:p w:rsidR="004D326E" w:rsidRDefault="00231340" w:rsidP="00597387">
      <w:pPr>
        <w:tabs>
          <w:tab w:val="left" w:pos="180"/>
        </w:tabs>
        <w:rPr>
          <w:rFonts w:hint="eastAsia"/>
        </w:rPr>
      </w:pPr>
      <w:r>
        <w:rPr>
          <w:rFonts w:hint="eastAsia"/>
        </w:rPr>
        <w:t>今年</w:t>
      </w:r>
      <w:r>
        <w:rPr>
          <w:rFonts w:hint="eastAsia"/>
        </w:rPr>
        <w:t>(2015</w:t>
      </w:r>
      <w:r>
        <w:rPr>
          <w:rFonts w:hint="eastAsia"/>
        </w:rPr>
        <w:t>年</w:t>
      </w:r>
      <w:r>
        <w:rPr>
          <w:rFonts w:hint="eastAsia"/>
        </w:rPr>
        <w:t>)10</w:t>
      </w:r>
      <w:r>
        <w:rPr>
          <w:rFonts w:hint="eastAsia"/>
        </w:rPr>
        <w:t>月</w:t>
      </w:r>
      <w:r>
        <w:rPr>
          <w:rFonts w:hint="eastAsia"/>
        </w:rPr>
        <w:t>26</w:t>
      </w:r>
      <w:r>
        <w:rPr>
          <w:rFonts w:hint="eastAsia"/>
        </w:rPr>
        <w:t>日を中心とした前後数日間、日の出の１時間前頃、金星、火星、木星が集結して見える。天文誌、新聞などが珍しい現象である強調している。「珍しさ」の頻度に興味をもち、その実</w:t>
      </w:r>
      <w:r w:rsidR="00524DFA">
        <w:rPr>
          <w:rFonts w:hint="eastAsia"/>
        </w:rPr>
        <w:t>際</w:t>
      </w:r>
      <w:r>
        <w:rPr>
          <w:rFonts w:hint="eastAsia"/>
        </w:rPr>
        <w:t>を計算してみた。肉眼で見える惑星は水星、金星、火星、木星、土星である。水星を除く４惑星は比較的高度が大きいので目</w:t>
      </w:r>
      <w:r w:rsidR="00524DFA">
        <w:rPr>
          <w:rFonts w:hint="eastAsia"/>
        </w:rPr>
        <w:t>につき</w:t>
      </w:r>
      <w:r w:rsidR="00920812">
        <w:rPr>
          <w:rFonts w:hint="eastAsia"/>
        </w:rPr>
        <w:t>やすい</w:t>
      </w:r>
      <w:r>
        <w:rPr>
          <w:rFonts w:hint="eastAsia"/>
        </w:rPr>
        <w:t>。２惑星の接近も珍しい現象であるが、３惑星の接近は更に珍しい。</w:t>
      </w:r>
      <w:r w:rsidR="009A6F4F">
        <w:rPr>
          <w:rFonts w:hint="eastAsia"/>
        </w:rPr>
        <w:t>４惑星（金、火、木、土）の相互接近となると経験がない。</w:t>
      </w:r>
      <w:r w:rsidR="00597387">
        <w:rPr>
          <w:rFonts w:hint="eastAsia"/>
        </w:rPr>
        <w:t>古代中国の暦法で年の起算</w:t>
      </w:r>
      <w:r w:rsidR="00B24E16">
        <w:rPr>
          <w:rFonts w:hint="eastAsia"/>
        </w:rPr>
        <w:t>日（暦元）を</w:t>
      </w:r>
      <w:r w:rsidR="00597387">
        <w:rPr>
          <w:rFonts w:hint="eastAsia"/>
        </w:rPr>
        <w:t>様々な珍しい現象が合一した</w:t>
      </w:r>
      <w:r w:rsidR="00B24E16">
        <w:rPr>
          <w:rFonts w:hint="eastAsia"/>
        </w:rPr>
        <w:t>日とし、それを</w:t>
      </w:r>
      <w:r w:rsidR="00597387">
        <w:rPr>
          <w:rFonts w:hint="eastAsia"/>
        </w:rPr>
        <w:t>探し求めた。その珍しい現象の一つに「五星連珠」</w:t>
      </w:r>
      <w:r w:rsidR="00B24E16">
        <w:rPr>
          <w:rFonts w:hint="eastAsia"/>
        </w:rPr>
        <w:t>が入っている。</w:t>
      </w:r>
      <w:r w:rsidR="00597387">
        <w:rPr>
          <w:rFonts w:hint="eastAsia"/>
        </w:rPr>
        <w:t>五星とは水・金・火・木・土の五星で、これが文字通り数珠つなぎ状になる現象</w:t>
      </w:r>
      <w:r w:rsidR="004D326E">
        <w:rPr>
          <w:rFonts w:hint="eastAsia"/>
        </w:rPr>
        <w:t>を</w:t>
      </w:r>
      <w:r w:rsidR="00316D47">
        <w:rPr>
          <w:rFonts w:hint="eastAsia"/>
        </w:rPr>
        <w:t>「五星連珠」</w:t>
      </w:r>
      <w:r w:rsidR="004D326E">
        <w:rPr>
          <w:rFonts w:hint="eastAsia"/>
        </w:rPr>
        <w:t>という。極めて珍しい現象とは書いてあるが、それが起きたとの記録</w:t>
      </w:r>
      <w:r w:rsidR="00920812">
        <w:rPr>
          <w:rFonts w:hint="eastAsia"/>
        </w:rPr>
        <w:t>を見たことが</w:t>
      </w:r>
      <w:r w:rsidR="004D326E">
        <w:rPr>
          <w:rFonts w:hint="eastAsia"/>
        </w:rPr>
        <w:t>ない。</w:t>
      </w:r>
    </w:p>
    <w:p w:rsidR="0026711A" w:rsidRDefault="00316D47" w:rsidP="00597387">
      <w:pPr>
        <w:tabs>
          <w:tab w:val="left" w:pos="180"/>
        </w:tabs>
        <w:rPr>
          <w:rFonts w:hint="eastAsia"/>
        </w:rPr>
      </w:pPr>
      <w:r>
        <w:rPr>
          <w:rFonts w:hint="eastAsia"/>
        </w:rPr>
        <w:t>第１表は</w:t>
      </w:r>
      <w:r w:rsidR="004D326E">
        <w:rPr>
          <w:rFonts w:hint="eastAsia"/>
        </w:rPr>
        <w:t>金星、火星、木星が集結して三角形状とな</w:t>
      </w:r>
      <w:r w:rsidR="00920812">
        <w:rPr>
          <w:rFonts w:hint="eastAsia"/>
        </w:rPr>
        <w:t>る</w:t>
      </w:r>
      <w:r w:rsidR="009E6112">
        <w:rPr>
          <w:rFonts w:hint="eastAsia"/>
        </w:rPr>
        <w:t>年月日を記入し、形成する</w:t>
      </w:r>
      <w:r w:rsidR="004D326E">
        <w:rPr>
          <w:rFonts w:hint="eastAsia"/>
        </w:rPr>
        <w:t>三角形の最大辺の</w:t>
      </w:r>
      <w:r w:rsidR="009E6112">
        <w:rPr>
          <w:rFonts w:hint="eastAsia"/>
        </w:rPr>
        <w:t>大きさ（</w:t>
      </w:r>
      <w:r w:rsidR="004D326E">
        <w:rPr>
          <w:rFonts w:hint="eastAsia"/>
        </w:rPr>
        <w:t>角度</w:t>
      </w:r>
      <w:r w:rsidR="009E6112">
        <w:rPr>
          <w:rFonts w:hint="eastAsia"/>
        </w:rPr>
        <w:t>）に従って分類し、階層化したものである。こうすれば、集結がいつ起き、それがどの</w:t>
      </w:r>
      <w:r w:rsidR="00920812">
        <w:rPr>
          <w:rFonts w:hint="eastAsia"/>
        </w:rPr>
        <w:t>程度</w:t>
      </w:r>
      <w:r w:rsidR="009E6112">
        <w:rPr>
          <w:rFonts w:hint="eastAsia"/>
        </w:rPr>
        <w:t>な規模の</w:t>
      </w:r>
      <w:r w:rsidR="0066509D">
        <w:rPr>
          <w:rFonts w:hint="eastAsia"/>
        </w:rPr>
        <w:t>現象かを知ることができる。</w:t>
      </w:r>
      <w:r w:rsidR="0026711A">
        <w:rPr>
          <w:rFonts w:hint="eastAsia"/>
        </w:rPr>
        <w:t>例えば　～</w:t>
      </w:r>
      <w:r w:rsidR="0026711A">
        <w:rPr>
          <w:rFonts w:hint="eastAsia"/>
        </w:rPr>
        <w:t>4</w:t>
      </w:r>
      <w:r w:rsidR="0026711A">
        <w:rPr>
          <w:rFonts w:hint="eastAsia"/>
        </w:rPr>
        <w:t>°　とあるのは、最大辺が</w:t>
      </w:r>
      <w:r w:rsidR="0026711A">
        <w:rPr>
          <w:rFonts w:hint="eastAsia"/>
        </w:rPr>
        <w:t>3</w:t>
      </w:r>
      <w:r w:rsidR="0026711A">
        <w:rPr>
          <w:rFonts w:hint="eastAsia"/>
        </w:rPr>
        <w:t>°から</w:t>
      </w:r>
      <w:r w:rsidR="0026711A">
        <w:rPr>
          <w:rFonts w:hint="eastAsia"/>
        </w:rPr>
        <w:t>4</w:t>
      </w:r>
      <w:r w:rsidR="0026711A">
        <w:rPr>
          <w:rFonts w:hint="eastAsia"/>
        </w:rPr>
        <w:t>°の間にあるとの意味である。</w:t>
      </w:r>
      <w:r w:rsidR="00524DFA">
        <w:rPr>
          <w:rFonts w:hint="eastAsia"/>
        </w:rPr>
        <w:t>２天体間の見かけの距離を角度で表現するのが習慣である。</w:t>
      </w:r>
      <w:r w:rsidR="0026711A">
        <w:rPr>
          <w:rFonts w:hint="eastAsia"/>
        </w:rPr>
        <w:t>2015</w:t>
      </w:r>
      <w:r w:rsidR="0026711A">
        <w:rPr>
          <w:rFonts w:hint="eastAsia"/>
        </w:rPr>
        <w:t>年</w:t>
      </w:r>
      <w:r w:rsidR="0026711A">
        <w:rPr>
          <w:rFonts w:hint="eastAsia"/>
        </w:rPr>
        <w:t>10</w:t>
      </w:r>
      <w:r w:rsidR="0026711A">
        <w:rPr>
          <w:rFonts w:hint="eastAsia"/>
        </w:rPr>
        <w:t>月</w:t>
      </w:r>
      <w:r w:rsidR="0026711A">
        <w:rPr>
          <w:rFonts w:hint="eastAsia"/>
        </w:rPr>
        <w:t>26</w:t>
      </w:r>
      <w:r w:rsidR="0026711A">
        <w:rPr>
          <w:rFonts w:hint="eastAsia"/>
        </w:rPr>
        <w:t>日に３惑星が集結しその規模は　～</w:t>
      </w:r>
      <w:r w:rsidR="0026711A">
        <w:rPr>
          <w:rFonts w:hint="eastAsia"/>
        </w:rPr>
        <w:t>4</w:t>
      </w:r>
      <w:r w:rsidR="0026711A">
        <w:rPr>
          <w:rFonts w:hint="eastAsia"/>
        </w:rPr>
        <w:t>°である。</w:t>
      </w:r>
      <w:r w:rsidR="00524DFA">
        <w:rPr>
          <w:rFonts w:hint="eastAsia"/>
        </w:rPr>
        <w:t>表中、</w:t>
      </w:r>
      <w:r w:rsidR="0026711A">
        <w:rPr>
          <w:rFonts w:hint="eastAsia"/>
        </w:rPr>
        <w:t>太線以下</w:t>
      </w:r>
      <w:r w:rsidR="00524DFA">
        <w:rPr>
          <w:rFonts w:hint="eastAsia"/>
        </w:rPr>
        <w:t>の部分</w:t>
      </w:r>
      <w:r w:rsidR="0026711A">
        <w:rPr>
          <w:rFonts w:hint="eastAsia"/>
        </w:rPr>
        <w:t>が将来の現象</w:t>
      </w:r>
      <w:r w:rsidR="00524DFA">
        <w:rPr>
          <w:rFonts w:hint="eastAsia"/>
        </w:rPr>
        <w:t>である。</w:t>
      </w:r>
    </w:p>
    <w:p w:rsidR="00316D47" w:rsidRDefault="0066509D" w:rsidP="0066509D">
      <w:pPr>
        <w:tabs>
          <w:tab w:val="left" w:pos="180"/>
        </w:tabs>
        <w:ind w:firstLineChars="1000" w:firstLine="2100"/>
        <w:rPr>
          <w:rFonts w:hint="eastAsia"/>
        </w:rPr>
      </w:pPr>
      <w:r>
        <w:rPr>
          <w:rFonts w:hint="eastAsia"/>
        </w:rPr>
        <w:t>第１表　金星、火星、木星の集結</w:t>
      </w:r>
    </w:p>
    <w:tbl>
      <w:tblPr>
        <w:tblW w:w="7548" w:type="dxa"/>
        <w:tblInd w:w="87" w:type="dxa"/>
        <w:tblCellMar>
          <w:left w:w="99" w:type="dxa"/>
          <w:right w:w="99" w:type="dxa"/>
        </w:tblCellMar>
        <w:tblLook w:val="0000" w:firstRow="0" w:lastRow="0" w:firstColumn="0" w:lastColumn="0" w:noHBand="0" w:noVBand="0"/>
      </w:tblPr>
      <w:tblGrid>
        <w:gridCol w:w="960"/>
        <w:gridCol w:w="640"/>
        <w:gridCol w:w="640"/>
        <w:gridCol w:w="528"/>
        <w:gridCol w:w="560"/>
        <w:gridCol w:w="560"/>
        <w:gridCol w:w="560"/>
        <w:gridCol w:w="600"/>
        <w:gridCol w:w="580"/>
        <w:gridCol w:w="600"/>
        <w:gridCol w:w="620"/>
        <w:gridCol w:w="700"/>
      </w:tblGrid>
      <w:tr w:rsidR="0026711A" w:rsidRPr="0026711A" w:rsidTr="0026711A">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Pr="0026711A">
              <w:rPr>
                <w:rFonts w:ascii="ＭＳ Ｐゴシック" w:eastAsia="ＭＳ Ｐゴシック" w:hAnsi="ＭＳ Ｐゴシック" w:cs="ＭＳ Ｐゴシック" w:hint="eastAsia"/>
                <w:kern w:val="0"/>
                <w:sz w:val="22"/>
                <w:szCs w:val="22"/>
              </w:rPr>
              <w:t>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Pr="0026711A">
              <w:rPr>
                <w:rFonts w:ascii="ＭＳ Ｐゴシック" w:eastAsia="ＭＳ Ｐゴシック" w:hAnsi="ＭＳ Ｐゴシック" w:cs="ＭＳ Ｐゴシック" w:hint="eastAsia"/>
                <w:kern w:val="0"/>
                <w:sz w:val="22"/>
                <w:szCs w:val="22"/>
              </w:rPr>
              <w:t>月</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Pr="0026711A">
              <w:rPr>
                <w:rFonts w:ascii="ＭＳ Ｐゴシック" w:eastAsia="ＭＳ Ｐゴシック" w:hAnsi="ＭＳ Ｐゴシック" w:cs="ＭＳ Ｐゴシック" w:hint="eastAsia"/>
                <w:kern w:val="0"/>
                <w:sz w:val="22"/>
                <w:szCs w:val="22"/>
              </w:rPr>
              <w:t>日</w:t>
            </w:r>
          </w:p>
        </w:tc>
        <w:tc>
          <w:tcPr>
            <w:tcW w:w="528"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～3°</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～4°</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～5°</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～6°</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～７°</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～8°</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～9°</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～10°</w:t>
            </w:r>
          </w:p>
        </w:tc>
      </w:tr>
      <w:tr w:rsidR="0026711A" w:rsidRPr="0026711A" w:rsidTr="0026711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1906</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5</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12</w:t>
            </w:r>
          </w:p>
        </w:tc>
        <w:tc>
          <w:tcPr>
            <w:tcW w:w="528"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1951</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12</w:t>
            </w:r>
          </w:p>
        </w:tc>
        <w:tc>
          <w:tcPr>
            <w:tcW w:w="528"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1966</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8</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8</w:t>
            </w:r>
          </w:p>
        </w:tc>
        <w:tc>
          <w:tcPr>
            <w:tcW w:w="528"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1991</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6</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18</w:t>
            </w:r>
          </w:p>
        </w:tc>
        <w:tc>
          <w:tcPr>
            <w:tcW w:w="528"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1995</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11</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20</w:t>
            </w:r>
          </w:p>
        </w:tc>
        <w:tc>
          <w:tcPr>
            <w:tcW w:w="528"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2011</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5</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12</w:t>
            </w:r>
          </w:p>
        </w:tc>
        <w:tc>
          <w:tcPr>
            <w:tcW w:w="528"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76"/>
        </w:trPr>
        <w:tc>
          <w:tcPr>
            <w:tcW w:w="960" w:type="dxa"/>
            <w:tcBorders>
              <w:top w:val="nil"/>
              <w:left w:val="single" w:sz="2" w:space="0" w:color="auto"/>
              <w:bottom w:val="single" w:sz="8"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2015</w:t>
            </w:r>
          </w:p>
        </w:tc>
        <w:tc>
          <w:tcPr>
            <w:tcW w:w="640"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10</w:t>
            </w:r>
          </w:p>
        </w:tc>
        <w:tc>
          <w:tcPr>
            <w:tcW w:w="640"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26</w:t>
            </w:r>
          </w:p>
        </w:tc>
        <w:tc>
          <w:tcPr>
            <w:tcW w:w="528"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8"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64"/>
        </w:trPr>
        <w:tc>
          <w:tcPr>
            <w:tcW w:w="960" w:type="dxa"/>
            <w:tcBorders>
              <w:top w:val="single" w:sz="18" w:space="0" w:color="auto"/>
              <w:left w:val="single" w:sz="2"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2040</w:t>
            </w:r>
          </w:p>
        </w:tc>
        <w:tc>
          <w:tcPr>
            <w:tcW w:w="640"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9</w:t>
            </w:r>
          </w:p>
        </w:tc>
        <w:tc>
          <w:tcPr>
            <w:tcW w:w="640"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w:t>
            </w:r>
          </w:p>
        </w:tc>
        <w:tc>
          <w:tcPr>
            <w:tcW w:w="528"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80"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600"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single" w:sz="18" w:space="0" w:color="auto"/>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64"/>
        </w:trPr>
        <w:tc>
          <w:tcPr>
            <w:tcW w:w="960" w:type="dxa"/>
            <w:tcBorders>
              <w:top w:val="nil"/>
              <w:left w:val="single" w:sz="2"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2047</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3</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9</w:t>
            </w:r>
          </w:p>
        </w:tc>
        <w:tc>
          <w:tcPr>
            <w:tcW w:w="528"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64"/>
        </w:trPr>
        <w:tc>
          <w:tcPr>
            <w:tcW w:w="960" w:type="dxa"/>
            <w:tcBorders>
              <w:top w:val="nil"/>
              <w:left w:val="single" w:sz="2"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2056</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12</w:t>
            </w:r>
          </w:p>
        </w:tc>
        <w:tc>
          <w:tcPr>
            <w:tcW w:w="528"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2091</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12</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12</w:t>
            </w:r>
          </w:p>
        </w:tc>
        <w:tc>
          <w:tcPr>
            <w:tcW w:w="528"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r w:rsidR="0026711A" w:rsidRPr="0026711A" w:rsidTr="0026711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2107</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6</w:t>
            </w:r>
          </w:p>
        </w:tc>
        <w:tc>
          <w:tcPr>
            <w:tcW w:w="64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righ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6</w:t>
            </w:r>
          </w:p>
        </w:tc>
        <w:tc>
          <w:tcPr>
            <w:tcW w:w="528"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26711A" w:rsidRPr="0026711A" w:rsidRDefault="0026711A" w:rsidP="0026711A">
            <w:pPr>
              <w:widowControl/>
              <w:jc w:val="left"/>
              <w:rPr>
                <w:rFonts w:ascii="ＭＳ Ｐゴシック" w:eastAsia="ＭＳ Ｐゴシック" w:hAnsi="ＭＳ Ｐゴシック" w:cs="ＭＳ Ｐゴシック"/>
                <w:kern w:val="0"/>
                <w:sz w:val="22"/>
                <w:szCs w:val="22"/>
              </w:rPr>
            </w:pPr>
            <w:r w:rsidRPr="0026711A">
              <w:rPr>
                <w:rFonts w:ascii="ＭＳ Ｐゴシック" w:eastAsia="ＭＳ Ｐゴシック" w:hAnsi="ＭＳ Ｐゴシック" w:cs="ＭＳ Ｐゴシック" w:hint="eastAsia"/>
                <w:kern w:val="0"/>
                <w:sz w:val="22"/>
                <w:szCs w:val="22"/>
              </w:rPr>
              <w:t xml:space="preserve">　</w:t>
            </w:r>
          </w:p>
        </w:tc>
      </w:tr>
    </w:tbl>
    <w:p w:rsidR="0066509D" w:rsidRDefault="0026711A" w:rsidP="00597387">
      <w:pPr>
        <w:tabs>
          <w:tab w:val="left" w:pos="180"/>
        </w:tabs>
        <w:rPr>
          <w:rFonts w:hint="eastAsia"/>
        </w:rPr>
      </w:pPr>
      <w:r>
        <w:rPr>
          <w:rFonts w:hint="eastAsia"/>
        </w:rPr>
        <w:t>同様な要領で第２表から第４</w:t>
      </w:r>
      <w:r w:rsidR="00DA1DBE">
        <w:rPr>
          <w:rFonts w:hint="eastAsia"/>
        </w:rPr>
        <w:t>表を挙げておく。</w:t>
      </w:r>
    </w:p>
    <w:p w:rsidR="00DA1DBE" w:rsidRDefault="00DA1DBE" w:rsidP="00597387">
      <w:pPr>
        <w:tabs>
          <w:tab w:val="left" w:pos="180"/>
        </w:tabs>
        <w:rPr>
          <w:rFonts w:hint="eastAsia"/>
        </w:rPr>
      </w:pPr>
      <w:r>
        <w:rPr>
          <w:rFonts w:hint="eastAsia"/>
        </w:rPr>
        <w:t xml:space="preserve">　　　　　　　　　　第２表　金星、火星、土星の集結</w:t>
      </w:r>
    </w:p>
    <w:tbl>
      <w:tblPr>
        <w:tblW w:w="7548" w:type="dxa"/>
        <w:tblInd w:w="87" w:type="dxa"/>
        <w:tblCellMar>
          <w:left w:w="99" w:type="dxa"/>
          <w:right w:w="99" w:type="dxa"/>
        </w:tblCellMar>
        <w:tblLook w:val="0000" w:firstRow="0" w:lastRow="0" w:firstColumn="0" w:lastColumn="0" w:noHBand="0" w:noVBand="0"/>
      </w:tblPr>
      <w:tblGrid>
        <w:gridCol w:w="960"/>
        <w:gridCol w:w="640"/>
        <w:gridCol w:w="640"/>
        <w:gridCol w:w="528"/>
        <w:gridCol w:w="560"/>
        <w:gridCol w:w="560"/>
        <w:gridCol w:w="560"/>
        <w:gridCol w:w="600"/>
        <w:gridCol w:w="580"/>
        <w:gridCol w:w="600"/>
        <w:gridCol w:w="620"/>
        <w:gridCol w:w="700"/>
      </w:tblGrid>
      <w:tr w:rsidR="00DA1DBE" w:rsidRPr="00DA1DBE" w:rsidTr="00E8560C">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Pr="00DA1DBE">
              <w:rPr>
                <w:rFonts w:ascii="ＭＳ Ｐゴシック" w:eastAsia="ＭＳ Ｐゴシック" w:hAnsi="ＭＳ Ｐゴシック" w:cs="ＭＳ Ｐゴシック" w:hint="eastAsia"/>
                <w:kern w:val="0"/>
                <w:sz w:val="22"/>
                <w:szCs w:val="22"/>
              </w:rPr>
              <w:t>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Pr="00DA1DBE">
              <w:rPr>
                <w:rFonts w:ascii="ＭＳ Ｐゴシック" w:eastAsia="ＭＳ Ｐゴシック" w:hAnsi="ＭＳ Ｐゴシック" w:cs="ＭＳ Ｐゴシック" w:hint="eastAsia"/>
                <w:kern w:val="0"/>
                <w:sz w:val="22"/>
                <w:szCs w:val="22"/>
              </w:rPr>
              <w:t>月</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Pr="00DA1DBE">
              <w:rPr>
                <w:rFonts w:ascii="ＭＳ Ｐゴシック" w:eastAsia="ＭＳ Ｐゴシック" w:hAnsi="ＭＳ Ｐゴシック" w:cs="ＭＳ Ｐゴシック" w:hint="eastAsia"/>
                <w:kern w:val="0"/>
                <w:sz w:val="22"/>
                <w:szCs w:val="22"/>
              </w:rPr>
              <w:t>日</w:t>
            </w:r>
          </w:p>
        </w:tc>
        <w:tc>
          <w:tcPr>
            <w:tcW w:w="528"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～4°</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～5°</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～6°</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～７°</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～8°</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～9°</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～10°</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1919</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24</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1934</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26</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1960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7</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1972</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4</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7</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1990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1992</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29</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E8560C" w:rsidRPr="00DA1DBE" w:rsidTr="00E8560C">
        <w:trPr>
          <w:trHeight w:val="264"/>
        </w:trPr>
        <w:tc>
          <w:tcPr>
            <w:tcW w:w="960" w:type="dxa"/>
            <w:tcBorders>
              <w:top w:val="nil"/>
              <w:left w:val="single" w:sz="4" w:space="0" w:color="auto"/>
              <w:bottom w:val="single" w:sz="2" w:space="0" w:color="auto"/>
              <w:right w:val="single" w:sz="4" w:space="0" w:color="auto"/>
            </w:tcBorders>
            <w:shd w:val="clear" w:color="auto" w:fill="auto"/>
            <w:noWrap/>
            <w:vAlign w:val="center"/>
          </w:tcPr>
          <w:p w:rsidR="00E8560C" w:rsidRPr="00DA1DBE" w:rsidRDefault="00E8560C" w:rsidP="00DA1DBE">
            <w:pPr>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2002</w:t>
            </w:r>
          </w:p>
        </w:tc>
        <w:tc>
          <w:tcPr>
            <w:tcW w:w="640"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5</w:t>
            </w:r>
          </w:p>
        </w:tc>
        <w:tc>
          <w:tcPr>
            <w:tcW w:w="640"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7</w:t>
            </w:r>
          </w:p>
        </w:tc>
        <w:tc>
          <w:tcPr>
            <w:tcW w:w="528"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E8560C" w:rsidRPr="00DA1DBE" w:rsidTr="00E8560C">
        <w:trPr>
          <w:trHeight w:val="276"/>
        </w:trPr>
        <w:tc>
          <w:tcPr>
            <w:tcW w:w="960" w:type="dxa"/>
            <w:tcBorders>
              <w:top w:val="single" w:sz="2" w:space="0" w:color="auto"/>
              <w:left w:val="single" w:sz="4" w:space="0" w:color="auto"/>
              <w:bottom w:val="single" w:sz="8" w:space="0" w:color="auto"/>
              <w:right w:val="single" w:sz="4" w:space="0" w:color="auto"/>
            </w:tcBorders>
            <w:shd w:val="clear" w:color="auto" w:fill="auto"/>
            <w:noWrap/>
            <w:vAlign w:val="center"/>
          </w:tcPr>
          <w:p w:rsidR="00E8560C" w:rsidRPr="00DA1DBE" w:rsidRDefault="00E8560C" w:rsidP="00DA1DBE">
            <w:pPr>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2010</w:t>
            </w:r>
          </w:p>
        </w:tc>
        <w:tc>
          <w:tcPr>
            <w:tcW w:w="640"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8</w:t>
            </w:r>
          </w:p>
        </w:tc>
        <w:tc>
          <w:tcPr>
            <w:tcW w:w="640"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8</w:t>
            </w:r>
          </w:p>
        </w:tc>
        <w:tc>
          <w:tcPr>
            <w:tcW w:w="528"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8" w:space="0" w:color="auto"/>
              <w:right w:val="single" w:sz="4" w:space="0" w:color="auto"/>
            </w:tcBorders>
            <w:shd w:val="clear" w:color="auto" w:fill="auto"/>
            <w:noWrap/>
            <w:vAlign w:val="center"/>
          </w:tcPr>
          <w:p w:rsidR="00E8560C" w:rsidRPr="00DA1DBE" w:rsidRDefault="00E8560C"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single" w:sz="18" w:space="0" w:color="auto"/>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2022</w:t>
            </w:r>
          </w:p>
        </w:tc>
        <w:tc>
          <w:tcPr>
            <w:tcW w:w="64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w:t>
            </w:r>
          </w:p>
        </w:tc>
        <w:tc>
          <w:tcPr>
            <w:tcW w:w="64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29</w:t>
            </w:r>
          </w:p>
        </w:tc>
        <w:tc>
          <w:tcPr>
            <w:tcW w:w="528"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8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2040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9</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6</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2042</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9</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15</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2062</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7</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22</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2072</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9</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30</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2094</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8</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17</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2098</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15</w:t>
            </w:r>
          </w:p>
        </w:tc>
        <w:tc>
          <w:tcPr>
            <w:tcW w:w="528"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bl>
    <w:p w:rsidR="00DA1DBE" w:rsidRDefault="00DA1DBE" w:rsidP="00597387">
      <w:pPr>
        <w:tabs>
          <w:tab w:val="left" w:pos="180"/>
        </w:tabs>
        <w:rPr>
          <w:rFonts w:hint="eastAsia"/>
        </w:rPr>
      </w:pPr>
    </w:p>
    <w:p w:rsidR="00B3784F" w:rsidRDefault="00B3784F" w:rsidP="00597387">
      <w:pPr>
        <w:tabs>
          <w:tab w:val="left" w:pos="180"/>
        </w:tabs>
        <w:rPr>
          <w:rFonts w:hint="eastAsia"/>
        </w:rPr>
      </w:pPr>
    </w:p>
    <w:p w:rsidR="0066509D" w:rsidRDefault="00DA1DBE" w:rsidP="00597387">
      <w:pPr>
        <w:tabs>
          <w:tab w:val="left" w:pos="180"/>
        </w:tabs>
        <w:rPr>
          <w:rFonts w:hint="eastAsia"/>
        </w:rPr>
      </w:pPr>
      <w:r>
        <w:rPr>
          <w:rFonts w:hint="eastAsia"/>
        </w:rPr>
        <w:t xml:space="preserve">　　　　　　　　　　　第３表　金星、木星、土星の集結</w:t>
      </w:r>
    </w:p>
    <w:tbl>
      <w:tblPr>
        <w:tblW w:w="7540" w:type="dxa"/>
        <w:tblInd w:w="87" w:type="dxa"/>
        <w:tblCellMar>
          <w:left w:w="99" w:type="dxa"/>
          <w:right w:w="99" w:type="dxa"/>
        </w:tblCellMar>
        <w:tblLook w:val="0000" w:firstRow="0" w:lastRow="0" w:firstColumn="0" w:lastColumn="0" w:noHBand="0" w:noVBand="0"/>
      </w:tblPr>
      <w:tblGrid>
        <w:gridCol w:w="960"/>
        <w:gridCol w:w="640"/>
        <w:gridCol w:w="640"/>
        <w:gridCol w:w="528"/>
        <w:gridCol w:w="560"/>
        <w:gridCol w:w="560"/>
        <w:gridCol w:w="560"/>
        <w:gridCol w:w="600"/>
        <w:gridCol w:w="580"/>
        <w:gridCol w:w="600"/>
        <w:gridCol w:w="620"/>
        <w:gridCol w:w="700"/>
      </w:tblGrid>
      <w:tr w:rsidR="00DA1DBE" w:rsidRPr="00DA1DBE" w:rsidTr="00DA1DBE">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DBE" w:rsidRPr="00DA1DBE" w:rsidRDefault="00524DFA" w:rsidP="00DA1DB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DA1DBE" w:rsidRPr="00DA1DBE">
              <w:rPr>
                <w:rFonts w:ascii="ＭＳ Ｐゴシック" w:eastAsia="ＭＳ Ｐゴシック" w:hAnsi="ＭＳ Ｐゴシック" w:cs="ＭＳ Ｐゴシック" w:hint="eastAsia"/>
                <w:kern w:val="0"/>
                <w:sz w:val="22"/>
                <w:szCs w:val="22"/>
              </w:rPr>
              <w:t>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524DFA" w:rsidP="00DA1DB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DA1DBE" w:rsidRPr="00DA1DBE">
              <w:rPr>
                <w:rFonts w:ascii="ＭＳ Ｐゴシック" w:eastAsia="ＭＳ Ｐゴシック" w:hAnsi="ＭＳ Ｐゴシック" w:cs="ＭＳ Ｐゴシック" w:hint="eastAsia"/>
                <w:kern w:val="0"/>
                <w:sz w:val="22"/>
                <w:szCs w:val="22"/>
              </w:rPr>
              <w:t>月</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524DFA" w:rsidP="00DA1DB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DA1DBE" w:rsidRPr="00DA1DBE">
              <w:rPr>
                <w:rFonts w:ascii="ＭＳ Ｐゴシック" w:eastAsia="ＭＳ Ｐゴシック" w:hAnsi="ＭＳ Ｐゴシック" w:cs="ＭＳ Ｐゴシック" w:hint="eastAsia"/>
                <w:kern w:val="0"/>
                <w:sz w:val="22"/>
                <w:szCs w:val="22"/>
              </w:rPr>
              <w:t>日</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～4°</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～5°</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～6°</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～７°</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～8°</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～9°</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～10°</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1901</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11</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1921</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22</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1980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11</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76"/>
        </w:trPr>
        <w:tc>
          <w:tcPr>
            <w:tcW w:w="960" w:type="dxa"/>
            <w:tcBorders>
              <w:top w:val="nil"/>
              <w:left w:val="single" w:sz="4" w:space="0" w:color="auto"/>
              <w:bottom w:val="single" w:sz="8"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1981</w:t>
            </w:r>
          </w:p>
        </w:tc>
        <w:tc>
          <w:tcPr>
            <w:tcW w:w="64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8</w:t>
            </w:r>
          </w:p>
        </w:tc>
        <w:tc>
          <w:tcPr>
            <w:tcW w:w="64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25</w:t>
            </w:r>
          </w:p>
        </w:tc>
        <w:tc>
          <w:tcPr>
            <w:tcW w:w="52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single" w:sz="18" w:space="0" w:color="auto"/>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2021</w:t>
            </w:r>
          </w:p>
        </w:tc>
        <w:tc>
          <w:tcPr>
            <w:tcW w:w="64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w:t>
            </w:r>
          </w:p>
        </w:tc>
        <w:tc>
          <w:tcPr>
            <w:tcW w:w="64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7</w:t>
            </w:r>
          </w:p>
        </w:tc>
        <w:tc>
          <w:tcPr>
            <w:tcW w:w="52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8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single" w:sz="18"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2040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9</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6</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2059</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6</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2060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4</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5</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2080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2100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11</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2139</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12</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26</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bl>
    <w:p w:rsidR="00DA1DBE" w:rsidRDefault="00DA1DBE" w:rsidP="00597387">
      <w:pPr>
        <w:tabs>
          <w:tab w:val="left" w:pos="180"/>
        </w:tabs>
        <w:rPr>
          <w:rFonts w:hint="eastAsia"/>
        </w:rPr>
      </w:pPr>
      <w:r>
        <w:rPr>
          <w:rFonts w:hint="eastAsia"/>
        </w:rPr>
        <w:t xml:space="preserve">　　　　　　　　　　　</w:t>
      </w:r>
    </w:p>
    <w:p w:rsidR="00DA1DBE" w:rsidRDefault="00DA1DBE" w:rsidP="00597387">
      <w:pPr>
        <w:tabs>
          <w:tab w:val="left" w:pos="180"/>
        </w:tabs>
        <w:rPr>
          <w:rFonts w:hint="eastAsia"/>
        </w:rPr>
      </w:pPr>
      <w:r>
        <w:rPr>
          <w:rFonts w:hint="eastAsia"/>
        </w:rPr>
        <w:t xml:space="preserve">　　　　　　　　　　　第４表　火星、木星、土星の集結</w:t>
      </w:r>
    </w:p>
    <w:tbl>
      <w:tblPr>
        <w:tblW w:w="7540" w:type="dxa"/>
        <w:tblInd w:w="87" w:type="dxa"/>
        <w:tblCellMar>
          <w:left w:w="99" w:type="dxa"/>
          <w:right w:w="99" w:type="dxa"/>
        </w:tblCellMar>
        <w:tblLook w:val="0000" w:firstRow="0" w:lastRow="0" w:firstColumn="0" w:lastColumn="0" w:noHBand="0" w:noVBand="0"/>
      </w:tblPr>
      <w:tblGrid>
        <w:gridCol w:w="960"/>
        <w:gridCol w:w="640"/>
        <w:gridCol w:w="640"/>
        <w:gridCol w:w="528"/>
        <w:gridCol w:w="560"/>
        <w:gridCol w:w="560"/>
        <w:gridCol w:w="560"/>
        <w:gridCol w:w="600"/>
        <w:gridCol w:w="580"/>
        <w:gridCol w:w="600"/>
        <w:gridCol w:w="620"/>
        <w:gridCol w:w="700"/>
      </w:tblGrid>
      <w:tr w:rsidR="00DA1DBE" w:rsidRPr="00DA1DBE" w:rsidTr="00DA1DBE">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DBE" w:rsidRPr="00DA1DBE" w:rsidRDefault="00524DFA" w:rsidP="00DA1DB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DA1DBE" w:rsidRPr="00DA1DBE">
              <w:rPr>
                <w:rFonts w:ascii="ＭＳ Ｐゴシック" w:eastAsia="ＭＳ Ｐゴシック" w:hAnsi="ＭＳ Ｐゴシック" w:cs="ＭＳ Ｐゴシック" w:hint="eastAsia"/>
                <w:kern w:val="0"/>
                <w:sz w:val="22"/>
                <w:szCs w:val="22"/>
              </w:rPr>
              <w:t>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524DFA" w:rsidP="00DA1DB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DA1DBE" w:rsidRPr="00DA1DBE">
              <w:rPr>
                <w:rFonts w:ascii="ＭＳ Ｐゴシック" w:eastAsia="ＭＳ Ｐゴシック" w:hAnsi="ＭＳ Ｐゴシック" w:cs="ＭＳ Ｐゴシック" w:hint="eastAsia"/>
                <w:kern w:val="0"/>
                <w:sz w:val="22"/>
                <w:szCs w:val="22"/>
              </w:rPr>
              <w:t>月</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524DFA" w:rsidP="00DA1DB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DA1DBE" w:rsidRPr="00DA1DBE">
              <w:rPr>
                <w:rFonts w:ascii="ＭＳ Ｐゴシック" w:eastAsia="ＭＳ Ｐゴシック" w:hAnsi="ＭＳ Ｐゴシック" w:cs="ＭＳ Ｐゴシック" w:hint="eastAsia"/>
                <w:kern w:val="0"/>
                <w:sz w:val="22"/>
                <w:szCs w:val="22"/>
              </w:rPr>
              <w:t>日</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～4°</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～5°</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～6°</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～７°</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～8°</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～9°</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～10°</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1901</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12</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15</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1921</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11</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13</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64"/>
        </w:trPr>
        <w:tc>
          <w:tcPr>
            <w:tcW w:w="960" w:type="dxa"/>
            <w:tcBorders>
              <w:top w:val="nil"/>
              <w:left w:val="single" w:sz="4" w:space="0" w:color="auto"/>
              <w:bottom w:val="single" w:sz="18"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2000</w:t>
            </w:r>
          </w:p>
        </w:tc>
        <w:tc>
          <w:tcPr>
            <w:tcW w:w="64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4</w:t>
            </w:r>
          </w:p>
        </w:tc>
        <w:tc>
          <w:tcPr>
            <w:tcW w:w="64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15</w:t>
            </w:r>
          </w:p>
        </w:tc>
        <w:tc>
          <w:tcPr>
            <w:tcW w:w="52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1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E8560C">
        <w:trPr>
          <w:trHeight w:val="276"/>
        </w:trPr>
        <w:tc>
          <w:tcPr>
            <w:tcW w:w="960" w:type="dxa"/>
            <w:tcBorders>
              <w:top w:val="single" w:sz="18" w:space="0" w:color="auto"/>
              <w:left w:val="single" w:sz="4" w:space="0" w:color="auto"/>
              <w:bottom w:val="single" w:sz="8"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2020</w:t>
            </w:r>
          </w:p>
        </w:tc>
        <w:tc>
          <w:tcPr>
            <w:tcW w:w="64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w:t>
            </w:r>
          </w:p>
        </w:tc>
        <w:tc>
          <w:tcPr>
            <w:tcW w:w="64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31</w:t>
            </w:r>
          </w:p>
        </w:tc>
        <w:tc>
          <w:tcPr>
            <w:tcW w:w="52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single" w:sz="18" w:space="0" w:color="auto"/>
              <w:left w:val="nil"/>
              <w:bottom w:val="single" w:sz="8"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2040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8</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31</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2060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6</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16</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2080</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11</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9</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r w:rsidR="00DA1DBE" w:rsidRPr="00DA1DBE" w:rsidTr="00DA1D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2179</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3</w:t>
            </w:r>
          </w:p>
        </w:tc>
        <w:tc>
          <w:tcPr>
            <w:tcW w:w="64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righ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27</w:t>
            </w:r>
          </w:p>
        </w:tc>
        <w:tc>
          <w:tcPr>
            <w:tcW w:w="5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DA1DBE" w:rsidRPr="00DA1DBE" w:rsidRDefault="00DA1DBE" w:rsidP="00DA1DBE">
            <w:pPr>
              <w:widowControl/>
              <w:jc w:val="left"/>
              <w:rPr>
                <w:rFonts w:ascii="ＭＳ Ｐゴシック" w:eastAsia="ＭＳ Ｐゴシック" w:hAnsi="ＭＳ Ｐゴシック" w:cs="ＭＳ Ｐゴシック"/>
                <w:kern w:val="0"/>
                <w:sz w:val="22"/>
                <w:szCs w:val="22"/>
              </w:rPr>
            </w:pPr>
            <w:r w:rsidRPr="00DA1DBE">
              <w:rPr>
                <w:rFonts w:ascii="ＭＳ Ｐゴシック" w:eastAsia="ＭＳ Ｐゴシック" w:hAnsi="ＭＳ Ｐゴシック" w:cs="ＭＳ Ｐゴシック" w:hint="eastAsia"/>
                <w:kern w:val="0"/>
                <w:sz w:val="22"/>
                <w:szCs w:val="22"/>
              </w:rPr>
              <w:t xml:space="preserve">　</w:t>
            </w:r>
          </w:p>
        </w:tc>
      </w:tr>
    </w:tbl>
    <w:p w:rsidR="00231340" w:rsidRDefault="0092352A">
      <w:pPr>
        <w:rPr>
          <w:rFonts w:hint="eastAsia"/>
        </w:rPr>
      </w:pPr>
      <w:r>
        <w:rPr>
          <w:rFonts w:hint="eastAsia"/>
        </w:rPr>
        <w:t>第１表から第４表を通して言えることは、今回の惑星集中と同程度の規模</w:t>
      </w:r>
      <w:r w:rsidR="00524DFA">
        <w:rPr>
          <w:rFonts w:hint="eastAsia"/>
        </w:rPr>
        <w:t>の</w:t>
      </w:r>
      <w:r>
        <w:rPr>
          <w:rFonts w:hint="eastAsia"/>
        </w:rPr>
        <w:t>現象は、今後、第１表によると</w:t>
      </w:r>
      <w:r>
        <w:rPr>
          <w:rFonts w:hint="eastAsia"/>
        </w:rPr>
        <w:t>2107</w:t>
      </w:r>
      <w:r>
        <w:rPr>
          <w:rFonts w:hint="eastAsia"/>
        </w:rPr>
        <w:t>年に起こり、より集中度の高い規模の現象は、第３表から</w:t>
      </w:r>
      <w:r>
        <w:rPr>
          <w:rFonts w:hint="eastAsia"/>
        </w:rPr>
        <w:t>2080</w:t>
      </w:r>
      <w:r>
        <w:rPr>
          <w:rFonts w:hint="eastAsia"/>
        </w:rPr>
        <w:t>年、</w:t>
      </w:r>
      <w:r>
        <w:rPr>
          <w:rFonts w:hint="eastAsia"/>
        </w:rPr>
        <w:t>2139</w:t>
      </w:r>
      <w:r>
        <w:rPr>
          <w:rFonts w:hint="eastAsia"/>
        </w:rPr>
        <w:t>年に起こる。</w:t>
      </w:r>
    </w:p>
    <w:p w:rsidR="00B3784F" w:rsidRDefault="003C031B">
      <w:pPr>
        <w:rPr>
          <w:rFonts w:hint="eastAsia"/>
        </w:rPr>
      </w:pPr>
      <w:r>
        <w:rPr>
          <w:rFonts w:hint="eastAsia"/>
        </w:rPr>
        <w:t>特に注目したいのは、各表に</w:t>
      </w:r>
      <w:r>
        <w:rPr>
          <w:rFonts w:hint="eastAsia"/>
        </w:rPr>
        <w:t>2040</w:t>
      </w:r>
      <w:r>
        <w:rPr>
          <w:rFonts w:hint="eastAsia"/>
        </w:rPr>
        <w:t>年が共通して載っていることである。実は第５表に４惑星の集結のリストにあるとおり、この年は４惑星が集結するのである。今から</w:t>
      </w:r>
      <w:r>
        <w:rPr>
          <w:rFonts w:hint="eastAsia"/>
        </w:rPr>
        <w:t>25</w:t>
      </w:r>
      <w:r>
        <w:rPr>
          <w:rFonts w:hint="eastAsia"/>
        </w:rPr>
        <w:t>年先の現象である。集結度のランクは下の方であるが、同規模か</w:t>
      </w:r>
      <w:r w:rsidR="00920812">
        <w:rPr>
          <w:rFonts w:hint="eastAsia"/>
        </w:rPr>
        <w:t>、</w:t>
      </w:r>
      <w:r>
        <w:rPr>
          <w:rFonts w:hint="eastAsia"/>
        </w:rPr>
        <w:t>よりランクの高い現象は、今後</w:t>
      </w:r>
      <w:r>
        <w:rPr>
          <w:rFonts w:hint="eastAsia"/>
        </w:rPr>
        <w:t>2000</w:t>
      </w:r>
      <w:r>
        <w:rPr>
          <w:rFonts w:hint="eastAsia"/>
        </w:rPr>
        <w:t>年間に</w:t>
      </w:r>
      <w:r>
        <w:rPr>
          <w:rFonts w:hint="eastAsia"/>
        </w:rPr>
        <w:t>5</w:t>
      </w:r>
      <w:r>
        <w:rPr>
          <w:rFonts w:hint="eastAsia"/>
        </w:rPr>
        <w:t>回しかない。</w:t>
      </w:r>
      <w:r w:rsidR="00B3784F">
        <w:rPr>
          <w:rFonts w:hint="eastAsia"/>
        </w:rPr>
        <w:t>第５表の～</w:t>
      </w:r>
      <w:r w:rsidR="00B3784F">
        <w:rPr>
          <w:rFonts w:hint="eastAsia"/>
        </w:rPr>
        <w:t>7</w:t>
      </w:r>
      <w:r w:rsidR="00B3784F">
        <w:rPr>
          <w:rFonts w:hint="eastAsia"/>
        </w:rPr>
        <w:t>°というのは、４惑星が作る四角形の二つ</w:t>
      </w:r>
      <w:r w:rsidR="00920812">
        <w:rPr>
          <w:rFonts w:hint="eastAsia"/>
        </w:rPr>
        <w:t>の</w:t>
      </w:r>
      <w:r w:rsidR="00B3784F">
        <w:rPr>
          <w:rFonts w:hint="eastAsia"/>
        </w:rPr>
        <w:t>対角線のうち長いの</w:t>
      </w:r>
      <w:r w:rsidR="00920812">
        <w:rPr>
          <w:rFonts w:hint="eastAsia"/>
        </w:rPr>
        <w:t>方の</w:t>
      </w:r>
      <w:r w:rsidR="00524DFA">
        <w:rPr>
          <w:rFonts w:hint="eastAsia"/>
        </w:rPr>
        <w:t>対角線分の</w:t>
      </w:r>
      <w:r w:rsidR="00B3784F">
        <w:rPr>
          <w:rFonts w:hint="eastAsia"/>
        </w:rPr>
        <w:t>角度が</w:t>
      </w:r>
      <w:r w:rsidR="00B3784F">
        <w:rPr>
          <w:rFonts w:hint="eastAsia"/>
        </w:rPr>
        <w:t>6</w:t>
      </w:r>
      <w:r w:rsidR="00B3784F">
        <w:rPr>
          <w:rFonts w:hint="eastAsia"/>
        </w:rPr>
        <w:t>°から</w:t>
      </w:r>
      <w:r w:rsidR="00B3784F">
        <w:rPr>
          <w:rFonts w:hint="eastAsia"/>
        </w:rPr>
        <w:t>7</w:t>
      </w:r>
      <w:r w:rsidR="00B3784F">
        <w:rPr>
          <w:rFonts w:hint="eastAsia"/>
        </w:rPr>
        <w:t>°の間にあることを意味している。</w:t>
      </w:r>
    </w:p>
    <w:p w:rsidR="00B3784F" w:rsidRDefault="00B3784F">
      <w:pPr>
        <w:rPr>
          <w:rFonts w:hint="eastAsia"/>
        </w:rPr>
      </w:pPr>
      <w:r>
        <w:rPr>
          <w:rFonts w:hint="eastAsia"/>
        </w:rPr>
        <w:t xml:space="preserve">　　　第５表　金星、火星、木星、土星の集結　（</w:t>
      </w:r>
      <w:r>
        <w:rPr>
          <w:rFonts w:hint="eastAsia"/>
        </w:rPr>
        <w:t>BC1</w:t>
      </w:r>
      <w:r>
        <w:rPr>
          <w:rFonts w:hint="eastAsia"/>
        </w:rPr>
        <w:t>年から</w:t>
      </w:r>
      <w:r>
        <w:rPr>
          <w:rFonts w:hint="eastAsia"/>
        </w:rPr>
        <w:t>AD4000</w:t>
      </w:r>
      <w:r>
        <w:rPr>
          <w:rFonts w:hint="eastAsia"/>
        </w:rPr>
        <w:t xml:space="preserve">年）　　　</w:t>
      </w:r>
    </w:p>
    <w:tbl>
      <w:tblPr>
        <w:tblW w:w="7548" w:type="dxa"/>
        <w:tblInd w:w="87" w:type="dxa"/>
        <w:tblCellMar>
          <w:left w:w="99" w:type="dxa"/>
          <w:right w:w="99" w:type="dxa"/>
        </w:tblCellMar>
        <w:tblLook w:val="0000" w:firstRow="0" w:lastRow="0" w:firstColumn="0" w:lastColumn="0" w:noHBand="0" w:noVBand="0"/>
      </w:tblPr>
      <w:tblGrid>
        <w:gridCol w:w="960"/>
        <w:gridCol w:w="640"/>
        <w:gridCol w:w="640"/>
        <w:gridCol w:w="528"/>
        <w:gridCol w:w="560"/>
        <w:gridCol w:w="560"/>
        <w:gridCol w:w="560"/>
        <w:gridCol w:w="600"/>
        <w:gridCol w:w="580"/>
        <w:gridCol w:w="600"/>
        <w:gridCol w:w="620"/>
        <w:gridCol w:w="700"/>
      </w:tblGrid>
      <w:tr w:rsidR="00583150" w:rsidRPr="00583150" w:rsidTr="0092352A">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50" w:rsidRPr="00583150" w:rsidRDefault="00524DFA" w:rsidP="00583150">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583150" w:rsidRPr="00583150">
              <w:rPr>
                <w:rFonts w:ascii="ＭＳ Ｐゴシック" w:eastAsia="ＭＳ Ｐゴシック" w:hAnsi="ＭＳ Ｐゴシック" w:cs="ＭＳ Ｐゴシック" w:hint="eastAsia"/>
                <w:kern w:val="0"/>
                <w:sz w:val="22"/>
                <w:szCs w:val="22"/>
              </w:rPr>
              <w:t>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24DFA" w:rsidP="00583150">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583150" w:rsidRPr="00583150">
              <w:rPr>
                <w:rFonts w:ascii="ＭＳ Ｐゴシック" w:eastAsia="ＭＳ Ｐゴシック" w:hAnsi="ＭＳ Ｐゴシック" w:cs="ＭＳ Ｐゴシック" w:hint="eastAsia"/>
                <w:kern w:val="0"/>
                <w:sz w:val="22"/>
                <w:szCs w:val="22"/>
              </w:rPr>
              <w:t>月</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24DFA" w:rsidP="00583150">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583150" w:rsidRPr="00583150">
              <w:rPr>
                <w:rFonts w:ascii="ＭＳ Ｐゴシック" w:eastAsia="ＭＳ Ｐゴシック" w:hAnsi="ＭＳ Ｐゴシック" w:cs="ＭＳ Ｐゴシック" w:hint="eastAsia"/>
                <w:kern w:val="0"/>
                <w:sz w:val="22"/>
                <w:szCs w:val="22"/>
              </w:rPr>
              <w:t>日</w:t>
            </w:r>
          </w:p>
        </w:tc>
        <w:tc>
          <w:tcPr>
            <w:tcW w:w="528"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～3°</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～4°</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～5°</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～6°</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～７°</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～8°</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～9°</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～10°</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332</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10</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7</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670</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3</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4</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710</w:t>
            </w:r>
          </w:p>
        </w:tc>
        <w:tc>
          <w:tcPr>
            <w:tcW w:w="640"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6</w:t>
            </w:r>
          </w:p>
        </w:tc>
        <w:tc>
          <w:tcPr>
            <w:tcW w:w="640"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27</w:t>
            </w:r>
          </w:p>
        </w:tc>
        <w:tc>
          <w:tcPr>
            <w:tcW w:w="528"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580"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750</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10</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9</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r>
      <w:tr w:rsidR="00583150" w:rsidRPr="00583150" w:rsidTr="0092352A">
        <w:trPr>
          <w:trHeight w:val="276"/>
        </w:trPr>
        <w:tc>
          <w:tcPr>
            <w:tcW w:w="960" w:type="dxa"/>
            <w:tcBorders>
              <w:top w:val="nil"/>
              <w:left w:val="single" w:sz="4" w:space="0" w:color="auto"/>
              <w:bottom w:val="single" w:sz="8"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1564</w:t>
            </w:r>
          </w:p>
        </w:tc>
        <w:tc>
          <w:tcPr>
            <w:tcW w:w="640"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6</w:t>
            </w:r>
          </w:p>
        </w:tc>
        <w:tc>
          <w:tcPr>
            <w:tcW w:w="640"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4</w:t>
            </w:r>
          </w:p>
        </w:tc>
        <w:tc>
          <w:tcPr>
            <w:tcW w:w="528"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580"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8"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single" w:sz="18" w:space="0" w:color="auto"/>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2040</w:t>
            </w:r>
          </w:p>
        </w:tc>
        <w:tc>
          <w:tcPr>
            <w:tcW w:w="640"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9</w:t>
            </w:r>
          </w:p>
        </w:tc>
        <w:tc>
          <w:tcPr>
            <w:tcW w:w="640"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w:t>
            </w:r>
          </w:p>
        </w:tc>
        <w:tc>
          <w:tcPr>
            <w:tcW w:w="528"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80"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600"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single" w:sz="18" w:space="0" w:color="auto"/>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2378</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2398</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1</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11</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2375</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6</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20</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2894</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8</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20</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3211</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9</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6</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3232</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1</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24</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3251</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12</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29</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r w:rsidR="00583150" w:rsidRPr="00583150" w:rsidTr="0092352A">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3589</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6</w:t>
            </w:r>
          </w:p>
        </w:tc>
        <w:tc>
          <w:tcPr>
            <w:tcW w:w="64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righ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2</w:t>
            </w:r>
          </w:p>
        </w:tc>
        <w:tc>
          <w:tcPr>
            <w:tcW w:w="528"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w:t>
            </w:r>
          </w:p>
        </w:tc>
        <w:tc>
          <w:tcPr>
            <w:tcW w:w="6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583150" w:rsidRPr="00583150" w:rsidRDefault="00583150" w:rsidP="00583150">
            <w:pPr>
              <w:widowControl/>
              <w:jc w:val="left"/>
              <w:rPr>
                <w:rFonts w:ascii="ＭＳ Ｐゴシック" w:eastAsia="ＭＳ Ｐゴシック" w:hAnsi="ＭＳ Ｐゴシック" w:cs="ＭＳ Ｐゴシック"/>
                <w:kern w:val="0"/>
                <w:sz w:val="22"/>
                <w:szCs w:val="22"/>
              </w:rPr>
            </w:pPr>
            <w:r w:rsidRPr="00583150">
              <w:rPr>
                <w:rFonts w:ascii="ＭＳ Ｐゴシック" w:eastAsia="ＭＳ Ｐゴシック" w:hAnsi="ＭＳ Ｐゴシック" w:cs="ＭＳ Ｐゴシック" w:hint="eastAsia"/>
                <w:kern w:val="0"/>
                <w:sz w:val="22"/>
                <w:szCs w:val="22"/>
              </w:rPr>
              <w:t xml:space="preserve">　</w:t>
            </w:r>
          </w:p>
        </w:tc>
      </w:tr>
    </w:tbl>
    <w:p w:rsidR="00231340" w:rsidRDefault="00231340" w:rsidP="00C64767">
      <w:pPr>
        <w:rPr>
          <w:rFonts w:hint="eastAsia"/>
        </w:rPr>
      </w:pPr>
    </w:p>
    <w:p w:rsidR="00750EE4" w:rsidRDefault="00750EE4" w:rsidP="00750EE4">
      <w:pPr>
        <w:ind w:left="216"/>
        <w:rPr>
          <w:rFonts w:hint="eastAsia"/>
        </w:rPr>
      </w:pPr>
      <w:r>
        <w:rPr>
          <w:rFonts w:hint="eastAsia"/>
        </w:rPr>
        <w:t>太陽系天体の位置計算は、論文、</w:t>
      </w:r>
    </w:p>
    <w:p w:rsidR="00750EE4" w:rsidRDefault="00750EE4" w:rsidP="00750EE4">
      <w:pPr>
        <w:ind w:left="216"/>
        <w:rPr>
          <w:rFonts w:hint="eastAsia"/>
        </w:rPr>
      </w:pPr>
      <w:r>
        <w:rPr>
          <w:rFonts w:hint="eastAsia"/>
        </w:rPr>
        <w:t xml:space="preserve">Numerical expressions for </w:t>
      </w:r>
      <w:r>
        <w:t>precession</w:t>
      </w:r>
      <w:r>
        <w:rPr>
          <w:rFonts w:hint="eastAsia"/>
        </w:rPr>
        <w:t xml:space="preserve">  formulae and mean elements for the Moon and </w:t>
      </w:r>
    </w:p>
    <w:p w:rsidR="00750EE4" w:rsidRPr="00BD0340" w:rsidRDefault="00750EE4" w:rsidP="00750EE4">
      <w:pPr>
        <w:ind w:left="216"/>
        <w:rPr>
          <w:rFonts w:hint="eastAsia"/>
        </w:rPr>
      </w:pPr>
      <w:r>
        <w:rPr>
          <w:rFonts w:hint="eastAsia"/>
        </w:rPr>
        <w:t xml:space="preserve">the planets </w:t>
      </w:r>
    </w:p>
    <w:p w:rsidR="00750EE4" w:rsidRDefault="00750EE4" w:rsidP="00750EE4">
      <w:pPr>
        <w:rPr>
          <w:rFonts w:hint="eastAsia"/>
        </w:rPr>
      </w:pPr>
      <w:r>
        <w:rPr>
          <w:rFonts w:hint="eastAsia"/>
        </w:rPr>
        <w:t xml:space="preserve">  J.L.Simon,P.Bretagnon,J.Chapront,M.Chapront-Touze,G.Francou,and J.Laskar</w:t>
      </w:r>
    </w:p>
    <w:p w:rsidR="00750EE4" w:rsidRDefault="00750EE4" w:rsidP="00750EE4">
      <w:pPr>
        <w:rPr>
          <w:rFonts w:hint="eastAsia"/>
        </w:rPr>
      </w:pPr>
      <w:r>
        <w:rPr>
          <w:rFonts w:hint="eastAsia"/>
        </w:rPr>
        <w:t xml:space="preserve">  (Astron. Astrophys. 282,663-683(1994)</w:t>
      </w:r>
    </w:p>
    <w:p w:rsidR="00750EE4" w:rsidRDefault="00750EE4" w:rsidP="00750EE4">
      <w:pPr>
        <w:rPr>
          <w:rFonts w:hint="eastAsia"/>
        </w:rPr>
      </w:pPr>
      <w:r>
        <w:rPr>
          <w:rFonts w:hint="eastAsia"/>
        </w:rPr>
        <w:t xml:space="preserve">　中の、</w:t>
      </w:r>
      <w:r>
        <w:rPr>
          <w:rFonts w:hint="eastAsia"/>
        </w:rPr>
        <w:t xml:space="preserve">6.Approximate ephemerides of the planets </w:t>
      </w:r>
      <w:r>
        <w:rPr>
          <w:rFonts w:hint="eastAsia"/>
        </w:rPr>
        <w:t>の計算式を採用し、プログラム化し、</w:t>
      </w:r>
    </w:p>
    <w:p w:rsidR="00750EE4" w:rsidRDefault="00750EE4" w:rsidP="00750EE4">
      <w:pPr>
        <w:rPr>
          <w:rFonts w:hint="eastAsia"/>
        </w:rPr>
      </w:pPr>
      <w:r>
        <w:rPr>
          <w:rFonts w:hint="eastAsia"/>
        </w:rPr>
        <w:t>実行したものである。この論文は長期間の精密な数値積分を行って得られた天体位置から平均軌道要素の高次多項式を求めることを主目的としており、より精密な太陽系天体の運動理論の基礎データ、数値積分の精密な初期値データを提示したものである。加えて応用例の幾つかを提示している。その中に月、惑星の概略値を計算する方法をも示している。この略算式の精度は</w:t>
      </w:r>
      <w:r>
        <w:rPr>
          <w:rFonts w:hint="eastAsia"/>
        </w:rPr>
        <w:t>1000-3000</w:t>
      </w:r>
      <w:r>
        <w:rPr>
          <w:rFonts w:hint="eastAsia"/>
        </w:rPr>
        <w:t>年間で木星でも高々２分（</w:t>
      </w:r>
      <w:r>
        <w:rPr>
          <w:rFonts w:hint="eastAsia"/>
        </w:rPr>
        <w:t>0.033</w:t>
      </w:r>
      <w:r>
        <w:rPr>
          <w:rFonts w:hint="eastAsia"/>
        </w:rPr>
        <w:t>度）の誤差、火星、金星は誤差１分以下と書いてある。勿論、精密数値積分の結果との比較値で、それを誤差としている。通常言われる観測値と計算値との誤差ではない。</w:t>
      </w:r>
    </w:p>
    <w:p w:rsidR="00750EE4" w:rsidRPr="00750EE4" w:rsidRDefault="00750EE4" w:rsidP="00C64767">
      <w:pPr>
        <w:rPr>
          <w:rFonts w:hint="eastAsia"/>
        </w:rPr>
      </w:pPr>
    </w:p>
    <w:sectPr w:rsidR="00750EE4" w:rsidRPr="00750EE4" w:rsidSect="00B3784F">
      <w:footerReference w:type="even" r:id="rId6"/>
      <w:footerReference w:type="default" r:id="rId7"/>
      <w:pgSz w:w="12240" w:h="15840" w:code="1"/>
      <w:pgMar w:top="0" w:right="1134" w:bottom="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09" w:rsidRDefault="003B3E09">
      <w:r>
        <w:separator/>
      </w:r>
    </w:p>
  </w:endnote>
  <w:endnote w:type="continuationSeparator" w:id="0">
    <w:p w:rsidR="003B3E09" w:rsidRDefault="003B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BE" w:rsidRDefault="00DA1DBE" w:rsidP="00DA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A1DBE" w:rsidRDefault="00DA1DB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BE" w:rsidRDefault="00DA1DBE" w:rsidP="00DA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77105">
      <w:rPr>
        <w:rStyle w:val="a4"/>
        <w:noProof/>
      </w:rPr>
      <w:t>3</w:t>
    </w:r>
    <w:r>
      <w:rPr>
        <w:rStyle w:val="a4"/>
      </w:rPr>
      <w:fldChar w:fldCharType="end"/>
    </w:r>
  </w:p>
  <w:p w:rsidR="00DA1DBE" w:rsidRDefault="00DA1D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09" w:rsidRDefault="003B3E09">
      <w:r>
        <w:separator/>
      </w:r>
    </w:p>
  </w:footnote>
  <w:footnote w:type="continuationSeparator" w:id="0">
    <w:p w:rsidR="003B3E09" w:rsidRDefault="003B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40"/>
    <w:rsid w:val="000026B7"/>
    <w:rsid w:val="00004B8C"/>
    <w:rsid w:val="00011E71"/>
    <w:rsid w:val="000165CB"/>
    <w:rsid w:val="00026504"/>
    <w:rsid w:val="00032E48"/>
    <w:rsid w:val="00033CC8"/>
    <w:rsid w:val="00040F8B"/>
    <w:rsid w:val="0004340A"/>
    <w:rsid w:val="0005286E"/>
    <w:rsid w:val="00052E0A"/>
    <w:rsid w:val="00060DA0"/>
    <w:rsid w:val="000715BC"/>
    <w:rsid w:val="00071D06"/>
    <w:rsid w:val="0007607E"/>
    <w:rsid w:val="00076DA2"/>
    <w:rsid w:val="000802FD"/>
    <w:rsid w:val="000828CB"/>
    <w:rsid w:val="00082E1A"/>
    <w:rsid w:val="0008422A"/>
    <w:rsid w:val="000875B1"/>
    <w:rsid w:val="000946BA"/>
    <w:rsid w:val="00094C68"/>
    <w:rsid w:val="000A5AA7"/>
    <w:rsid w:val="000B60D1"/>
    <w:rsid w:val="000B7A08"/>
    <w:rsid w:val="000C5516"/>
    <w:rsid w:val="000C5719"/>
    <w:rsid w:val="000C5AB4"/>
    <w:rsid w:val="000C75E7"/>
    <w:rsid w:val="000D05A6"/>
    <w:rsid w:val="000D113A"/>
    <w:rsid w:val="000D2EEB"/>
    <w:rsid w:val="000D49EB"/>
    <w:rsid w:val="000D4B7C"/>
    <w:rsid w:val="000E278E"/>
    <w:rsid w:val="000E3DCF"/>
    <w:rsid w:val="000F0725"/>
    <w:rsid w:val="000F7956"/>
    <w:rsid w:val="00101961"/>
    <w:rsid w:val="001021B0"/>
    <w:rsid w:val="00103565"/>
    <w:rsid w:val="00106F71"/>
    <w:rsid w:val="001071DD"/>
    <w:rsid w:val="00121093"/>
    <w:rsid w:val="001243AA"/>
    <w:rsid w:val="00125B00"/>
    <w:rsid w:val="00133056"/>
    <w:rsid w:val="00142B6E"/>
    <w:rsid w:val="00144A8D"/>
    <w:rsid w:val="00150423"/>
    <w:rsid w:val="00152605"/>
    <w:rsid w:val="00163776"/>
    <w:rsid w:val="001640DC"/>
    <w:rsid w:val="00164528"/>
    <w:rsid w:val="00165E77"/>
    <w:rsid w:val="001722D2"/>
    <w:rsid w:val="00175A07"/>
    <w:rsid w:val="0017729C"/>
    <w:rsid w:val="0018307E"/>
    <w:rsid w:val="00197B93"/>
    <w:rsid w:val="001A3EDA"/>
    <w:rsid w:val="001B0A8A"/>
    <w:rsid w:val="001B0BD6"/>
    <w:rsid w:val="001C0A52"/>
    <w:rsid w:val="001C6B0A"/>
    <w:rsid w:val="001E79B6"/>
    <w:rsid w:val="001F6764"/>
    <w:rsid w:val="002000AF"/>
    <w:rsid w:val="0020377F"/>
    <w:rsid w:val="002058FE"/>
    <w:rsid w:val="00206C04"/>
    <w:rsid w:val="002131AB"/>
    <w:rsid w:val="00215C91"/>
    <w:rsid w:val="0021681E"/>
    <w:rsid w:val="00217ED8"/>
    <w:rsid w:val="00221D9B"/>
    <w:rsid w:val="00225EC6"/>
    <w:rsid w:val="00226649"/>
    <w:rsid w:val="00227A3F"/>
    <w:rsid w:val="00231340"/>
    <w:rsid w:val="0023411D"/>
    <w:rsid w:val="002347E3"/>
    <w:rsid w:val="002358ED"/>
    <w:rsid w:val="0024033C"/>
    <w:rsid w:val="00240E7A"/>
    <w:rsid w:val="00244638"/>
    <w:rsid w:val="002532BD"/>
    <w:rsid w:val="00262886"/>
    <w:rsid w:val="00263CA1"/>
    <w:rsid w:val="0026631C"/>
    <w:rsid w:val="0026711A"/>
    <w:rsid w:val="00267363"/>
    <w:rsid w:val="00267866"/>
    <w:rsid w:val="00274952"/>
    <w:rsid w:val="00275EA7"/>
    <w:rsid w:val="002813A4"/>
    <w:rsid w:val="00284D0F"/>
    <w:rsid w:val="00286C6F"/>
    <w:rsid w:val="00291272"/>
    <w:rsid w:val="002A3142"/>
    <w:rsid w:val="002A5A7D"/>
    <w:rsid w:val="002B777D"/>
    <w:rsid w:val="002C213E"/>
    <w:rsid w:val="002C4F00"/>
    <w:rsid w:val="002C7085"/>
    <w:rsid w:val="002C7497"/>
    <w:rsid w:val="002D2FA6"/>
    <w:rsid w:val="002D4C93"/>
    <w:rsid w:val="002E113E"/>
    <w:rsid w:val="002E3DD4"/>
    <w:rsid w:val="002E4E72"/>
    <w:rsid w:val="002E5458"/>
    <w:rsid w:val="002F4984"/>
    <w:rsid w:val="0030020D"/>
    <w:rsid w:val="00305FCE"/>
    <w:rsid w:val="003076D2"/>
    <w:rsid w:val="00316D47"/>
    <w:rsid w:val="00340696"/>
    <w:rsid w:val="003518FC"/>
    <w:rsid w:val="00354510"/>
    <w:rsid w:val="0036219D"/>
    <w:rsid w:val="00362E40"/>
    <w:rsid w:val="0036370E"/>
    <w:rsid w:val="00363EFF"/>
    <w:rsid w:val="00373FE5"/>
    <w:rsid w:val="00375126"/>
    <w:rsid w:val="00377105"/>
    <w:rsid w:val="00380DD3"/>
    <w:rsid w:val="0038720B"/>
    <w:rsid w:val="003913F2"/>
    <w:rsid w:val="003A6FD3"/>
    <w:rsid w:val="003B318C"/>
    <w:rsid w:val="003B3405"/>
    <w:rsid w:val="003B3E09"/>
    <w:rsid w:val="003B4A1A"/>
    <w:rsid w:val="003B5469"/>
    <w:rsid w:val="003B717E"/>
    <w:rsid w:val="003C031B"/>
    <w:rsid w:val="003C1592"/>
    <w:rsid w:val="003C316F"/>
    <w:rsid w:val="003C4F14"/>
    <w:rsid w:val="003C6D14"/>
    <w:rsid w:val="003D5A01"/>
    <w:rsid w:val="003D7E0A"/>
    <w:rsid w:val="00401604"/>
    <w:rsid w:val="004027E0"/>
    <w:rsid w:val="00412138"/>
    <w:rsid w:val="0041265F"/>
    <w:rsid w:val="00413383"/>
    <w:rsid w:val="004135E1"/>
    <w:rsid w:val="0041479D"/>
    <w:rsid w:val="00414884"/>
    <w:rsid w:val="004171D1"/>
    <w:rsid w:val="00417DBC"/>
    <w:rsid w:val="00426999"/>
    <w:rsid w:val="0042748D"/>
    <w:rsid w:val="00427A37"/>
    <w:rsid w:val="00434BF8"/>
    <w:rsid w:val="004457B8"/>
    <w:rsid w:val="00452D87"/>
    <w:rsid w:val="00454F06"/>
    <w:rsid w:val="00455B6C"/>
    <w:rsid w:val="00461136"/>
    <w:rsid w:val="004708DD"/>
    <w:rsid w:val="0047784A"/>
    <w:rsid w:val="004836D0"/>
    <w:rsid w:val="004869D8"/>
    <w:rsid w:val="00490E97"/>
    <w:rsid w:val="0049439D"/>
    <w:rsid w:val="0049488F"/>
    <w:rsid w:val="00495932"/>
    <w:rsid w:val="004A2CCA"/>
    <w:rsid w:val="004A5F9F"/>
    <w:rsid w:val="004A658F"/>
    <w:rsid w:val="004B0321"/>
    <w:rsid w:val="004B4D68"/>
    <w:rsid w:val="004B72D4"/>
    <w:rsid w:val="004C3B73"/>
    <w:rsid w:val="004C415B"/>
    <w:rsid w:val="004C642C"/>
    <w:rsid w:val="004D0145"/>
    <w:rsid w:val="004D0D22"/>
    <w:rsid w:val="004D2C80"/>
    <w:rsid w:val="004D2F2D"/>
    <w:rsid w:val="004D326E"/>
    <w:rsid w:val="004D51BC"/>
    <w:rsid w:val="004E03C3"/>
    <w:rsid w:val="004E178E"/>
    <w:rsid w:val="004E3E24"/>
    <w:rsid w:val="004E4BA0"/>
    <w:rsid w:val="004E56BB"/>
    <w:rsid w:val="004E634F"/>
    <w:rsid w:val="004F7ACE"/>
    <w:rsid w:val="005078E4"/>
    <w:rsid w:val="00510DA2"/>
    <w:rsid w:val="005160FA"/>
    <w:rsid w:val="005236CA"/>
    <w:rsid w:val="00524DFA"/>
    <w:rsid w:val="0052649B"/>
    <w:rsid w:val="005306B3"/>
    <w:rsid w:val="00530E2B"/>
    <w:rsid w:val="00531D74"/>
    <w:rsid w:val="00533CB2"/>
    <w:rsid w:val="00537420"/>
    <w:rsid w:val="005375FB"/>
    <w:rsid w:val="00540590"/>
    <w:rsid w:val="00546D9B"/>
    <w:rsid w:val="00547923"/>
    <w:rsid w:val="00550043"/>
    <w:rsid w:val="00555470"/>
    <w:rsid w:val="0055594A"/>
    <w:rsid w:val="00556B43"/>
    <w:rsid w:val="00570F8B"/>
    <w:rsid w:val="00576BFB"/>
    <w:rsid w:val="00577186"/>
    <w:rsid w:val="00583150"/>
    <w:rsid w:val="005834E4"/>
    <w:rsid w:val="00584502"/>
    <w:rsid w:val="00585394"/>
    <w:rsid w:val="005861D3"/>
    <w:rsid w:val="005928E3"/>
    <w:rsid w:val="0059666A"/>
    <w:rsid w:val="00597387"/>
    <w:rsid w:val="005A168F"/>
    <w:rsid w:val="005A5654"/>
    <w:rsid w:val="005B3693"/>
    <w:rsid w:val="005B450E"/>
    <w:rsid w:val="005B455E"/>
    <w:rsid w:val="005B484E"/>
    <w:rsid w:val="005B4B42"/>
    <w:rsid w:val="005C25C2"/>
    <w:rsid w:val="005C7739"/>
    <w:rsid w:val="005D2422"/>
    <w:rsid w:val="005E18EE"/>
    <w:rsid w:val="005F1F42"/>
    <w:rsid w:val="005F3E58"/>
    <w:rsid w:val="005F430C"/>
    <w:rsid w:val="00605920"/>
    <w:rsid w:val="00615094"/>
    <w:rsid w:val="00623EF4"/>
    <w:rsid w:val="0062516C"/>
    <w:rsid w:val="006263E8"/>
    <w:rsid w:val="00631E3A"/>
    <w:rsid w:val="00644154"/>
    <w:rsid w:val="006453F8"/>
    <w:rsid w:val="00651179"/>
    <w:rsid w:val="00652151"/>
    <w:rsid w:val="00652D04"/>
    <w:rsid w:val="00654FB3"/>
    <w:rsid w:val="006577DD"/>
    <w:rsid w:val="00660152"/>
    <w:rsid w:val="00660CF5"/>
    <w:rsid w:val="006644AA"/>
    <w:rsid w:val="00664FD8"/>
    <w:rsid w:val="0066509D"/>
    <w:rsid w:val="00667541"/>
    <w:rsid w:val="00670B09"/>
    <w:rsid w:val="00674429"/>
    <w:rsid w:val="00674F2D"/>
    <w:rsid w:val="00675E13"/>
    <w:rsid w:val="00676948"/>
    <w:rsid w:val="0068007A"/>
    <w:rsid w:val="00680736"/>
    <w:rsid w:val="00680CD8"/>
    <w:rsid w:val="00680F9A"/>
    <w:rsid w:val="00681336"/>
    <w:rsid w:val="00682613"/>
    <w:rsid w:val="00683C43"/>
    <w:rsid w:val="006854E9"/>
    <w:rsid w:val="006906B0"/>
    <w:rsid w:val="006913C6"/>
    <w:rsid w:val="00691FF7"/>
    <w:rsid w:val="00693827"/>
    <w:rsid w:val="0069433F"/>
    <w:rsid w:val="006A0A1A"/>
    <w:rsid w:val="006A1CFD"/>
    <w:rsid w:val="006A49CA"/>
    <w:rsid w:val="006A6D70"/>
    <w:rsid w:val="006B5D47"/>
    <w:rsid w:val="006C4573"/>
    <w:rsid w:val="006D4274"/>
    <w:rsid w:val="006D4857"/>
    <w:rsid w:val="006E489B"/>
    <w:rsid w:val="006E51DA"/>
    <w:rsid w:val="006E5C1F"/>
    <w:rsid w:val="006E7599"/>
    <w:rsid w:val="006F0A2F"/>
    <w:rsid w:val="006F0FF6"/>
    <w:rsid w:val="006F698A"/>
    <w:rsid w:val="006F71AF"/>
    <w:rsid w:val="006F7768"/>
    <w:rsid w:val="00701F2F"/>
    <w:rsid w:val="00713C97"/>
    <w:rsid w:val="00714B64"/>
    <w:rsid w:val="00715E1A"/>
    <w:rsid w:val="00716780"/>
    <w:rsid w:val="00720916"/>
    <w:rsid w:val="0072244D"/>
    <w:rsid w:val="0072331E"/>
    <w:rsid w:val="00727887"/>
    <w:rsid w:val="007300B4"/>
    <w:rsid w:val="00732208"/>
    <w:rsid w:val="00733A97"/>
    <w:rsid w:val="007359C1"/>
    <w:rsid w:val="0073648E"/>
    <w:rsid w:val="00737642"/>
    <w:rsid w:val="00740AD4"/>
    <w:rsid w:val="007478EF"/>
    <w:rsid w:val="00750EE4"/>
    <w:rsid w:val="00754FDD"/>
    <w:rsid w:val="00755BBD"/>
    <w:rsid w:val="00763B34"/>
    <w:rsid w:val="00764015"/>
    <w:rsid w:val="00764B50"/>
    <w:rsid w:val="007703D6"/>
    <w:rsid w:val="00771873"/>
    <w:rsid w:val="00772715"/>
    <w:rsid w:val="00772E5F"/>
    <w:rsid w:val="00796491"/>
    <w:rsid w:val="007B074A"/>
    <w:rsid w:val="007B1928"/>
    <w:rsid w:val="007C036A"/>
    <w:rsid w:val="007C0AA9"/>
    <w:rsid w:val="007C15BF"/>
    <w:rsid w:val="007C2E3C"/>
    <w:rsid w:val="007C318C"/>
    <w:rsid w:val="007C34D3"/>
    <w:rsid w:val="007C39BE"/>
    <w:rsid w:val="007C6482"/>
    <w:rsid w:val="007C7845"/>
    <w:rsid w:val="007D0567"/>
    <w:rsid w:val="007D4E8B"/>
    <w:rsid w:val="007D72D5"/>
    <w:rsid w:val="007D775A"/>
    <w:rsid w:val="007F13CD"/>
    <w:rsid w:val="007F3858"/>
    <w:rsid w:val="007F4A44"/>
    <w:rsid w:val="00814954"/>
    <w:rsid w:val="008202AC"/>
    <w:rsid w:val="00820B22"/>
    <w:rsid w:val="00824B48"/>
    <w:rsid w:val="0082617E"/>
    <w:rsid w:val="00833186"/>
    <w:rsid w:val="00834566"/>
    <w:rsid w:val="008350A8"/>
    <w:rsid w:val="00844819"/>
    <w:rsid w:val="00852EFA"/>
    <w:rsid w:val="00853EAE"/>
    <w:rsid w:val="0085660A"/>
    <w:rsid w:val="00856B9F"/>
    <w:rsid w:val="008610A2"/>
    <w:rsid w:val="008640CE"/>
    <w:rsid w:val="0086689B"/>
    <w:rsid w:val="00873084"/>
    <w:rsid w:val="008747BF"/>
    <w:rsid w:val="00875D56"/>
    <w:rsid w:val="0087672D"/>
    <w:rsid w:val="00880C0A"/>
    <w:rsid w:val="00883551"/>
    <w:rsid w:val="00883C08"/>
    <w:rsid w:val="008846CC"/>
    <w:rsid w:val="00891CCA"/>
    <w:rsid w:val="00891DA3"/>
    <w:rsid w:val="00892F9B"/>
    <w:rsid w:val="00895129"/>
    <w:rsid w:val="008B05E2"/>
    <w:rsid w:val="008B2508"/>
    <w:rsid w:val="008B2E69"/>
    <w:rsid w:val="008C5FB7"/>
    <w:rsid w:val="008C6449"/>
    <w:rsid w:val="008E3565"/>
    <w:rsid w:val="008E3F06"/>
    <w:rsid w:val="008E5241"/>
    <w:rsid w:val="008E5D9B"/>
    <w:rsid w:val="008E79E0"/>
    <w:rsid w:val="008F15EA"/>
    <w:rsid w:val="00900562"/>
    <w:rsid w:val="0090290F"/>
    <w:rsid w:val="009059C4"/>
    <w:rsid w:val="009109C3"/>
    <w:rsid w:val="00913142"/>
    <w:rsid w:val="00920812"/>
    <w:rsid w:val="00921993"/>
    <w:rsid w:val="00921CDD"/>
    <w:rsid w:val="00922268"/>
    <w:rsid w:val="0092352A"/>
    <w:rsid w:val="009255BF"/>
    <w:rsid w:val="00934268"/>
    <w:rsid w:val="0093453C"/>
    <w:rsid w:val="00936303"/>
    <w:rsid w:val="00943835"/>
    <w:rsid w:val="00945E23"/>
    <w:rsid w:val="00950D80"/>
    <w:rsid w:val="00957111"/>
    <w:rsid w:val="00957501"/>
    <w:rsid w:val="009633A5"/>
    <w:rsid w:val="00964C01"/>
    <w:rsid w:val="00964FD9"/>
    <w:rsid w:val="00981C2E"/>
    <w:rsid w:val="00981CA0"/>
    <w:rsid w:val="00995E8F"/>
    <w:rsid w:val="009A1A48"/>
    <w:rsid w:val="009A48CD"/>
    <w:rsid w:val="009A4A98"/>
    <w:rsid w:val="009A5AEF"/>
    <w:rsid w:val="009A6979"/>
    <w:rsid w:val="009A6F4F"/>
    <w:rsid w:val="009A7983"/>
    <w:rsid w:val="009B4AE9"/>
    <w:rsid w:val="009C041E"/>
    <w:rsid w:val="009C5DB2"/>
    <w:rsid w:val="009D427F"/>
    <w:rsid w:val="009D4A4D"/>
    <w:rsid w:val="009D5798"/>
    <w:rsid w:val="009D6E92"/>
    <w:rsid w:val="009E057F"/>
    <w:rsid w:val="009E4371"/>
    <w:rsid w:val="009E6112"/>
    <w:rsid w:val="00A0020F"/>
    <w:rsid w:val="00A015C6"/>
    <w:rsid w:val="00A02C91"/>
    <w:rsid w:val="00A0384C"/>
    <w:rsid w:val="00A0746F"/>
    <w:rsid w:val="00A07EAF"/>
    <w:rsid w:val="00A12BA0"/>
    <w:rsid w:val="00A17AA6"/>
    <w:rsid w:val="00A33F22"/>
    <w:rsid w:val="00A349C2"/>
    <w:rsid w:val="00A3660C"/>
    <w:rsid w:val="00A37374"/>
    <w:rsid w:val="00A37400"/>
    <w:rsid w:val="00A37438"/>
    <w:rsid w:val="00A467DF"/>
    <w:rsid w:val="00A473AD"/>
    <w:rsid w:val="00A644A0"/>
    <w:rsid w:val="00A64CA5"/>
    <w:rsid w:val="00A652D7"/>
    <w:rsid w:val="00A65392"/>
    <w:rsid w:val="00A654C1"/>
    <w:rsid w:val="00A65AA8"/>
    <w:rsid w:val="00A6749C"/>
    <w:rsid w:val="00A67BE2"/>
    <w:rsid w:val="00A71EBB"/>
    <w:rsid w:val="00A72FF4"/>
    <w:rsid w:val="00A820DB"/>
    <w:rsid w:val="00A84F1D"/>
    <w:rsid w:val="00A903B6"/>
    <w:rsid w:val="00A94BF8"/>
    <w:rsid w:val="00A97EA4"/>
    <w:rsid w:val="00AA2C60"/>
    <w:rsid w:val="00AA503E"/>
    <w:rsid w:val="00AA6A93"/>
    <w:rsid w:val="00AB39FD"/>
    <w:rsid w:val="00AB499A"/>
    <w:rsid w:val="00AB5B67"/>
    <w:rsid w:val="00AB76FE"/>
    <w:rsid w:val="00AC1363"/>
    <w:rsid w:val="00AC61A9"/>
    <w:rsid w:val="00AD46E1"/>
    <w:rsid w:val="00AD5303"/>
    <w:rsid w:val="00AE2081"/>
    <w:rsid w:val="00AE2659"/>
    <w:rsid w:val="00AE325A"/>
    <w:rsid w:val="00AE6FE5"/>
    <w:rsid w:val="00AF0B40"/>
    <w:rsid w:val="00AF2635"/>
    <w:rsid w:val="00B02EC3"/>
    <w:rsid w:val="00B03869"/>
    <w:rsid w:val="00B04EF6"/>
    <w:rsid w:val="00B100E2"/>
    <w:rsid w:val="00B11D5A"/>
    <w:rsid w:val="00B1449A"/>
    <w:rsid w:val="00B15AE4"/>
    <w:rsid w:val="00B1610C"/>
    <w:rsid w:val="00B24E16"/>
    <w:rsid w:val="00B308BF"/>
    <w:rsid w:val="00B30DEA"/>
    <w:rsid w:val="00B33DCC"/>
    <w:rsid w:val="00B360C9"/>
    <w:rsid w:val="00B3784F"/>
    <w:rsid w:val="00B439CB"/>
    <w:rsid w:val="00B454A9"/>
    <w:rsid w:val="00B53566"/>
    <w:rsid w:val="00B53D3D"/>
    <w:rsid w:val="00B54789"/>
    <w:rsid w:val="00B561B3"/>
    <w:rsid w:val="00B56CBF"/>
    <w:rsid w:val="00B57118"/>
    <w:rsid w:val="00B618C4"/>
    <w:rsid w:val="00B63A2B"/>
    <w:rsid w:val="00B63BBB"/>
    <w:rsid w:val="00B71866"/>
    <w:rsid w:val="00B80271"/>
    <w:rsid w:val="00B816EE"/>
    <w:rsid w:val="00B8334C"/>
    <w:rsid w:val="00B926C6"/>
    <w:rsid w:val="00B93B34"/>
    <w:rsid w:val="00BB31D3"/>
    <w:rsid w:val="00BB4D60"/>
    <w:rsid w:val="00BC0683"/>
    <w:rsid w:val="00BD0117"/>
    <w:rsid w:val="00BD4668"/>
    <w:rsid w:val="00BD5559"/>
    <w:rsid w:val="00BE2D9A"/>
    <w:rsid w:val="00BE2DE5"/>
    <w:rsid w:val="00BE5E18"/>
    <w:rsid w:val="00BF6716"/>
    <w:rsid w:val="00BF6901"/>
    <w:rsid w:val="00BF7599"/>
    <w:rsid w:val="00C0140A"/>
    <w:rsid w:val="00C0799A"/>
    <w:rsid w:val="00C16FEC"/>
    <w:rsid w:val="00C17BD0"/>
    <w:rsid w:val="00C209C0"/>
    <w:rsid w:val="00C20F77"/>
    <w:rsid w:val="00C24023"/>
    <w:rsid w:val="00C26B61"/>
    <w:rsid w:val="00C321B7"/>
    <w:rsid w:val="00C32E71"/>
    <w:rsid w:val="00C347A9"/>
    <w:rsid w:val="00C419D2"/>
    <w:rsid w:val="00C53818"/>
    <w:rsid w:val="00C57D34"/>
    <w:rsid w:val="00C57E47"/>
    <w:rsid w:val="00C61821"/>
    <w:rsid w:val="00C644BC"/>
    <w:rsid w:val="00C64767"/>
    <w:rsid w:val="00C72A58"/>
    <w:rsid w:val="00C76890"/>
    <w:rsid w:val="00C82849"/>
    <w:rsid w:val="00C84DFE"/>
    <w:rsid w:val="00C901E9"/>
    <w:rsid w:val="00C91078"/>
    <w:rsid w:val="00C91B62"/>
    <w:rsid w:val="00CA0635"/>
    <w:rsid w:val="00CA1856"/>
    <w:rsid w:val="00CA1EC4"/>
    <w:rsid w:val="00CA781A"/>
    <w:rsid w:val="00CB1CFA"/>
    <w:rsid w:val="00CB264A"/>
    <w:rsid w:val="00CC2408"/>
    <w:rsid w:val="00CC3FCA"/>
    <w:rsid w:val="00CC60FD"/>
    <w:rsid w:val="00CC6A92"/>
    <w:rsid w:val="00CC7BB3"/>
    <w:rsid w:val="00CD568D"/>
    <w:rsid w:val="00CD7313"/>
    <w:rsid w:val="00CE5B26"/>
    <w:rsid w:val="00CF53FE"/>
    <w:rsid w:val="00D005DC"/>
    <w:rsid w:val="00D06CA2"/>
    <w:rsid w:val="00D171BD"/>
    <w:rsid w:val="00D20289"/>
    <w:rsid w:val="00D20B70"/>
    <w:rsid w:val="00D20FC9"/>
    <w:rsid w:val="00D21646"/>
    <w:rsid w:val="00D23E8D"/>
    <w:rsid w:val="00D434E2"/>
    <w:rsid w:val="00D435E0"/>
    <w:rsid w:val="00D5048C"/>
    <w:rsid w:val="00D52A94"/>
    <w:rsid w:val="00D55846"/>
    <w:rsid w:val="00D55FE4"/>
    <w:rsid w:val="00D56EB7"/>
    <w:rsid w:val="00D62377"/>
    <w:rsid w:val="00D65618"/>
    <w:rsid w:val="00D67C29"/>
    <w:rsid w:val="00D703A7"/>
    <w:rsid w:val="00D7228A"/>
    <w:rsid w:val="00D73983"/>
    <w:rsid w:val="00D743F9"/>
    <w:rsid w:val="00D76BBD"/>
    <w:rsid w:val="00D817B1"/>
    <w:rsid w:val="00D8341F"/>
    <w:rsid w:val="00D84DD0"/>
    <w:rsid w:val="00D92E9F"/>
    <w:rsid w:val="00D943F0"/>
    <w:rsid w:val="00DA02E6"/>
    <w:rsid w:val="00DA1DBE"/>
    <w:rsid w:val="00DA7664"/>
    <w:rsid w:val="00DB0F66"/>
    <w:rsid w:val="00DC3E74"/>
    <w:rsid w:val="00DD6304"/>
    <w:rsid w:val="00DE0CEB"/>
    <w:rsid w:val="00DE3C31"/>
    <w:rsid w:val="00DE3FB1"/>
    <w:rsid w:val="00DE4715"/>
    <w:rsid w:val="00DE51B8"/>
    <w:rsid w:val="00DE6235"/>
    <w:rsid w:val="00DF0EC3"/>
    <w:rsid w:val="00DF3135"/>
    <w:rsid w:val="00E06290"/>
    <w:rsid w:val="00E06E40"/>
    <w:rsid w:val="00E07604"/>
    <w:rsid w:val="00E12959"/>
    <w:rsid w:val="00E154BF"/>
    <w:rsid w:val="00E15E4C"/>
    <w:rsid w:val="00E202D4"/>
    <w:rsid w:val="00E22F6D"/>
    <w:rsid w:val="00E236AE"/>
    <w:rsid w:val="00E26D5E"/>
    <w:rsid w:val="00E3011E"/>
    <w:rsid w:val="00E31375"/>
    <w:rsid w:val="00E32286"/>
    <w:rsid w:val="00E34736"/>
    <w:rsid w:val="00E37280"/>
    <w:rsid w:val="00E40F9E"/>
    <w:rsid w:val="00E453F6"/>
    <w:rsid w:val="00E4626E"/>
    <w:rsid w:val="00E54863"/>
    <w:rsid w:val="00E5768E"/>
    <w:rsid w:val="00E57821"/>
    <w:rsid w:val="00E600D5"/>
    <w:rsid w:val="00E6088B"/>
    <w:rsid w:val="00E62DAF"/>
    <w:rsid w:val="00E65727"/>
    <w:rsid w:val="00E71F42"/>
    <w:rsid w:val="00E72749"/>
    <w:rsid w:val="00E737B8"/>
    <w:rsid w:val="00E7674E"/>
    <w:rsid w:val="00E80861"/>
    <w:rsid w:val="00E80A73"/>
    <w:rsid w:val="00E8109F"/>
    <w:rsid w:val="00E81D1E"/>
    <w:rsid w:val="00E8560C"/>
    <w:rsid w:val="00E92F6F"/>
    <w:rsid w:val="00EB2BCE"/>
    <w:rsid w:val="00EC02CC"/>
    <w:rsid w:val="00EC3D5D"/>
    <w:rsid w:val="00EC4EBB"/>
    <w:rsid w:val="00EC5B7E"/>
    <w:rsid w:val="00EC5FCA"/>
    <w:rsid w:val="00ED315F"/>
    <w:rsid w:val="00ED40E8"/>
    <w:rsid w:val="00ED7A3A"/>
    <w:rsid w:val="00ED7E46"/>
    <w:rsid w:val="00F019DD"/>
    <w:rsid w:val="00F029DC"/>
    <w:rsid w:val="00F03137"/>
    <w:rsid w:val="00F0533B"/>
    <w:rsid w:val="00F0654D"/>
    <w:rsid w:val="00F07878"/>
    <w:rsid w:val="00F44734"/>
    <w:rsid w:val="00F505B9"/>
    <w:rsid w:val="00F5110D"/>
    <w:rsid w:val="00F54EDB"/>
    <w:rsid w:val="00F61AC6"/>
    <w:rsid w:val="00F66BBE"/>
    <w:rsid w:val="00F66CB8"/>
    <w:rsid w:val="00F7283D"/>
    <w:rsid w:val="00F7340E"/>
    <w:rsid w:val="00F8042B"/>
    <w:rsid w:val="00F82665"/>
    <w:rsid w:val="00F84731"/>
    <w:rsid w:val="00F84AB7"/>
    <w:rsid w:val="00F85471"/>
    <w:rsid w:val="00F94820"/>
    <w:rsid w:val="00F95FEA"/>
    <w:rsid w:val="00F972B9"/>
    <w:rsid w:val="00F97D24"/>
    <w:rsid w:val="00FA1732"/>
    <w:rsid w:val="00FA17BD"/>
    <w:rsid w:val="00FA308E"/>
    <w:rsid w:val="00FA50AA"/>
    <w:rsid w:val="00FB2AD2"/>
    <w:rsid w:val="00FB2E13"/>
    <w:rsid w:val="00FC440D"/>
    <w:rsid w:val="00FC626A"/>
    <w:rsid w:val="00FC6D5B"/>
    <w:rsid w:val="00FE667D"/>
    <w:rsid w:val="00FF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7CEF32E-BB28-43AC-B7B2-B5E23437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A1DBE"/>
    <w:pPr>
      <w:tabs>
        <w:tab w:val="center" w:pos="4252"/>
        <w:tab w:val="right" w:pos="8504"/>
      </w:tabs>
      <w:snapToGrid w:val="0"/>
    </w:pPr>
  </w:style>
  <w:style w:type="character" w:styleId="a4">
    <w:name w:val="page number"/>
    <w:basedOn w:val="a0"/>
    <w:rsid w:val="00DA1DBE"/>
  </w:style>
  <w:style w:type="paragraph" w:styleId="a5">
    <w:name w:val="header"/>
    <w:basedOn w:val="a"/>
    <w:link w:val="a6"/>
    <w:rsid w:val="00C64767"/>
    <w:pPr>
      <w:tabs>
        <w:tab w:val="center" w:pos="4252"/>
        <w:tab w:val="right" w:pos="8504"/>
      </w:tabs>
      <w:snapToGrid w:val="0"/>
    </w:pPr>
  </w:style>
  <w:style w:type="character" w:customStyle="1" w:styleId="a6">
    <w:name w:val="ヘッダー (文字)"/>
    <w:link w:val="a5"/>
    <w:rsid w:val="00C647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8342">
      <w:bodyDiv w:val="1"/>
      <w:marLeft w:val="0"/>
      <w:marRight w:val="0"/>
      <w:marTop w:val="0"/>
      <w:marBottom w:val="0"/>
      <w:divBdr>
        <w:top w:val="none" w:sz="0" w:space="0" w:color="auto"/>
        <w:left w:val="none" w:sz="0" w:space="0" w:color="auto"/>
        <w:bottom w:val="none" w:sz="0" w:space="0" w:color="auto"/>
        <w:right w:val="none" w:sz="0" w:space="0" w:color="auto"/>
      </w:divBdr>
    </w:div>
    <w:div w:id="434449014">
      <w:bodyDiv w:val="1"/>
      <w:marLeft w:val="0"/>
      <w:marRight w:val="0"/>
      <w:marTop w:val="0"/>
      <w:marBottom w:val="0"/>
      <w:divBdr>
        <w:top w:val="none" w:sz="0" w:space="0" w:color="auto"/>
        <w:left w:val="none" w:sz="0" w:space="0" w:color="auto"/>
        <w:bottom w:val="none" w:sz="0" w:space="0" w:color="auto"/>
        <w:right w:val="none" w:sz="0" w:space="0" w:color="auto"/>
      </w:divBdr>
    </w:div>
    <w:div w:id="1015234510">
      <w:bodyDiv w:val="1"/>
      <w:marLeft w:val="0"/>
      <w:marRight w:val="0"/>
      <w:marTop w:val="0"/>
      <w:marBottom w:val="0"/>
      <w:divBdr>
        <w:top w:val="none" w:sz="0" w:space="0" w:color="auto"/>
        <w:left w:val="none" w:sz="0" w:space="0" w:color="auto"/>
        <w:bottom w:val="none" w:sz="0" w:space="0" w:color="auto"/>
        <w:right w:val="none" w:sz="0" w:space="0" w:color="auto"/>
      </w:divBdr>
    </w:div>
    <w:div w:id="1094937312">
      <w:bodyDiv w:val="1"/>
      <w:marLeft w:val="0"/>
      <w:marRight w:val="0"/>
      <w:marTop w:val="0"/>
      <w:marBottom w:val="0"/>
      <w:divBdr>
        <w:top w:val="none" w:sz="0" w:space="0" w:color="auto"/>
        <w:left w:val="none" w:sz="0" w:space="0" w:color="auto"/>
        <w:bottom w:val="none" w:sz="0" w:space="0" w:color="auto"/>
        <w:right w:val="none" w:sz="0" w:space="0" w:color="auto"/>
      </w:divBdr>
    </w:div>
    <w:div w:id="1299847226">
      <w:bodyDiv w:val="1"/>
      <w:marLeft w:val="0"/>
      <w:marRight w:val="0"/>
      <w:marTop w:val="0"/>
      <w:marBottom w:val="0"/>
      <w:divBdr>
        <w:top w:val="none" w:sz="0" w:space="0" w:color="auto"/>
        <w:left w:val="none" w:sz="0" w:space="0" w:color="auto"/>
        <w:bottom w:val="none" w:sz="0" w:space="0" w:color="auto"/>
        <w:right w:val="none" w:sz="0" w:space="0" w:color="auto"/>
      </w:divBdr>
    </w:div>
    <w:div w:id="1565598954">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21263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1978</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惑星集結のまとめ</vt:lpstr>
      <vt:lpstr>　　　　　惑星集結のまとめ</vt:lpstr>
    </vt:vector>
  </TitlesOfParts>
  <Company>HP</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惑星集結のまとめ</dc:title>
  <dc:subject/>
  <dc:creator>Keisuke Inoue</dc:creator>
  <cp:keywords/>
  <dc:description/>
  <cp:lastModifiedBy>Kubo Yoshio</cp:lastModifiedBy>
  <cp:revision>2</cp:revision>
  <cp:lastPrinted>2015-10-01T06:04:00Z</cp:lastPrinted>
  <dcterms:created xsi:type="dcterms:W3CDTF">2015-10-07T11:47:00Z</dcterms:created>
  <dcterms:modified xsi:type="dcterms:W3CDTF">2015-10-07T11:47:00Z</dcterms:modified>
</cp:coreProperties>
</file>